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E23" w:rsidRDefault="00205E23" w:rsidP="00205E23">
      <w:pPr>
        <w:spacing w:after="0" w:line="360" w:lineRule="auto"/>
        <w:jc w:val="center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b/>
          <w:color w:val="FF0000"/>
          <w:sz w:val="18"/>
        </w:rPr>
        <w:t>Dokument składany na we</w:t>
      </w:r>
      <w:r>
        <w:rPr>
          <w:rFonts w:ascii="Verdana" w:hAnsi="Verdana" w:cs="Arial"/>
          <w:b/>
          <w:color w:val="FF0000"/>
          <w:sz w:val="18"/>
        </w:rPr>
        <w:t>zwanie, o którym mowa w rozdz. X pkt. 3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E1269C" w:rsidRPr="00C44F64" w:rsidRDefault="00EE277B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4F64">
        <w:rPr>
          <w:rFonts w:ascii="Verdana" w:hAnsi="Verdana" w:cs="Arial"/>
          <w:sz w:val="18"/>
          <w:szCs w:val="18"/>
        </w:rPr>
        <w:t>………………………….</w:t>
      </w:r>
    </w:p>
    <w:p w:rsidR="00EE277B" w:rsidRPr="00C44F64" w:rsidRDefault="00EE277B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4F64">
        <w:rPr>
          <w:rFonts w:ascii="Verdana" w:hAnsi="Verdana" w:cs="Arial"/>
          <w:sz w:val="18"/>
          <w:szCs w:val="18"/>
        </w:rPr>
        <w:t xml:space="preserve">(nazwa Wykonawcy) </w:t>
      </w:r>
    </w:p>
    <w:p w:rsidR="00066CB5" w:rsidRPr="00C44F64" w:rsidRDefault="00066CB5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="00C44F64">
        <w:rPr>
          <w:rFonts w:ascii="Verdana" w:hAnsi="Verdana" w:cs="Arial"/>
          <w:sz w:val="18"/>
          <w:szCs w:val="18"/>
        </w:rPr>
        <w:t>Z</w:t>
      </w:r>
      <w:r w:rsidR="00EC6F7D">
        <w:rPr>
          <w:rFonts w:ascii="Verdana" w:hAnsi="Verdana" w:cs="Arial"/>
          <w:sz w:val="18"/>
          <w:szCs w:val="18"/>
        </w:rPr>
        <w:t>ałącznik nr 10</w:t>
      </w:r>
      <w:r w:rsidR="00AE3E9D">
        <w:rPr>
          <w:rFonts w:ascii="Verdana" w:hAnsi="Verdana" w:cs="Arial"/>
          <w:sz w:val="18"/>
          <w:szCs w:val="18"/>
        </w:rPr>
        <w:t xml:space="preserve"> </w:t>
      </w:r>
      <w:r w:rsidRPr="00C44F64">
        <w:rPr>
          <w:rFonts w:ascii="Verdana" w:hAnsi="Verdana" w:cs="Arial"/>
          <w:sz w:val="18"/>
          <w:szCs w:val="18"/>
        </w:rPr>
        <w:t>do SWZ</w:t>
      </w:r>
    </w:p>
    <w:p w:rsidR="00066CB5" w:rsidRDefault="00066CB5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4F64" w:rsidRDefault="00C44F64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4F64" w:rsidRDefault="00C44F64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4F64" w:rsidRPr="00C44F64" w:rsidRDefault="00C44F64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</w:p>
    <w:tbl>
      <w:tblPr>
        <w:tblW w:w="10257" w:type="dxa"/>
        <w:jc w:val="center"/>
        <w:tblLook w:val="01E0"/>
      </w:tblPr>
      <w:tblGrid>
        <w:gridCol w:w="10257"/>
      </w:tblGrid>
      <w:tr w:rsidR="00EE277B" w:rsidRPr="00C44F64" w:rsidTr="00066CB5">
        <w:trPr>
          <w:trHeight w:val="468"/>
          <w:jc w:val="center"/>
        </w:trPr>
        <w:tc>
          <w:tcPr>
            <w:tcW w:w="10257" w:type="dxa"/>
            <w:shd w:val="clear" w:color="auto" w:fill="D9D9D9" w:themeFill="background1" w:themeFillShade="D9"/>
            <w:vAlign w:val="center"/>
            <w:hideMark/>
          </w:tcPr>
          <w:p w:rsidR="00EE277B" w:rsidRPr="00C44F64" w:rsidRDefault="00EE277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</w:pPr>
            <w:bookmarkStart w:id="0" w:name="_Hlk84940381"/>
            <w:r w:rsidRPr="00C44F64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 xml:space="preserve">WYKAZ   </w:t>
            </w:r>
          </w:p>
          <w:p w:rsidR="00EE277B" w:rsidRPr="00C44F64" w:rsidRDefault="00EE277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</w:pPr>
            <w:r w:rsidRPr="00C44F64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>(sprzętu</w:t>
            </w:r>
            <w:r w:rsidR="009D5428" w:rsidRPr="00C44F64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>, narzędzi, wyposażenia</w:t>
            </w:r>
            <w:r w:rsidRPr="00C44F64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>)</w:t>
            </w:r>
          </w:p>
          <w:p w:rsidR="00066CB5" w:rsidRPr="00C44F64" w:rsidRDefault="00066CB5" w:rsidP="00066CB5">
            <w:pPr>
              <w:spacing w:after="0"/>
              <w:jc w:val="center"/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C44F64"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  <w:t>na potwierdzenie spełniania warunku udziału w postępowaniu</w:t>
            </w:r>
          </w:p>
          <w:p w:rsidR="00066CB5" w:rsidRPr="00C44F64" w:rsidRDefault="009A280F" w:rsidP="00066CB5">
            <w:pPr>
              <w:spacing w:after="0"/>
              <w:jc w:val="center"/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C44F64"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  <w:t>„Odbiór odpadów komu</w:t>
            </w:r>
            <w:r w:rsidR="00083F46" w:rsidRPr="00C44F64"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  <w:t>nalnych z terenu Gminy Sulików</w:t>
            </w:r>
            <w:r w:rsidRPr="00C44F64"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  <w:t>”</w:t>
            </w:r>
          </w:p>
        </w:tc>
      </w:tr>
      <w:bookmarkEnd w:id="0"/>
    </w:tbl>
    <w:p w:rsidR="00083F46" w:rsidRDefault="00083F46" w:rsidP="00083F46">
      <w:pPr>
        <w:jc w:val="both"/>
        <w:rPr>
          <w:rFonts w:ascii="Verdana" w:hAnsi="Verdana"/>
          <w:b/>
          <w:sz w:val="20"/>
          <w:szCs w:val="20"/>
        </w:rPr>
      </w:pPr>
    </w:p>
    <w:p w:rsidR="00C44F64" w:rsidRPr="00C44F64" w:rsidRDefault="00C44F64" w:rsidP="00083F46">
      <w:pPr>
        <w:jc w:val="both"/>
        <w:rPr>
          <w:rFonts w:ascii="Verdana" w:hAnsi="Verdana"/>
          <w:b/>
          <w:sz w:val="20"/>
          <w:szCs w:val="20"/>
        </w:rPr>
      </w:pPr>
    </w:p>
    <w:tbl>
      <w:tblPr>
        <w:tblW w:w="0" w:type="auto"/>
        <w:tblLayout w:type="fixed"/>
        <w:tblLook w:val="0000"/>
      </w:tblPr>
      <w:tblGrid>
        <w:gridCol w:w="675"/>
        <w:gridCol w:w="5527"/>
        <w:gridCol w:w="991"/>
        <w:gridCol w:w="2018"/>
      </w:tblGrid>
      <w:tr w:rsidR="00083F46" w:rsidRPr="00C44F64" w:rsidTr="00C44F64">
        <w:trPr>
          <w:trHeight w:val="118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C44F64">
              <w:rPr>
                <w:rFonts w:ascii="Verdana" w:hAnsi="Verdana"/>
                <w:b/>
                <w:sz w:val="18"/>
                <w:szCs w:val="18"/>
              </w:rPr>
              <w:t>L</w:t>
            </w:r>
            <w:r w:rsidR="00C44F64">
              <w:rPr>
                <w:rFonts w:ascii="Verdana" w:hAnsi="Verdana"/>
                <w:b/>
                <w:sz w:val="18"/>
                <w:szCs w:val="18"/>
              </w:rPr>
              <w:t>.</w:t>
            </w:r>
            <w:r w:rsidRPr="00C44F64">
              <w:rPr>
                <w:rFonts w:ascii="Verdana" w:hAnsi="Verdana"/>
                <w:b/>
                <w:sz w:val="18"/>
                <w:szCs w:val="18"/>
              </w:rPr>
              <w:t>p.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C44F64">
              <w:rPr>
                <w:rFonts w:ascii="Verdana" w:hAnsi="Verdana"/>
                <w:b/>
                <w:sz w:val="18"/>
                <w:szCs w:val="18"/>
              </w:rPr>
              <w:t>Wykaz narzędzi, wyposażenia zakładu lub urządzeń technicznych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C44F64">
              <w:rPr>
                <w:rFonts w:ascii="Verdana" w:hAnsi="Verdana"/>
                <w:b/>
                <w:sz w:val="18"/>
                <w:szCs w:val="18"/>
              </w:rPr>
              <w:t>Ilość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b/>
                <w:sz w:val="18"/>
                <w:szCs w:val="18"/>
              </w:rPr>
              <w:t xml:space="preserve">Informacja </w:t>
            </w:r>
            <w:r w:rsidR="00C44F64">
              <w:rPr>
                <w:rFonts w:ascii="Verdana" w:hAnsi="Verdana"/>
                <w:b/>
                <w:sz w:val="18"/>
                <w:szCs w:val="18"/>
              </w:rPr>
              <w:br/>
            </w:r>
            <w:r w:rsidRPr="00C44F64">
              <w:rPr>
                <w:rFonts w:ascii="Verdana" w:hAnsi="Verdana"/>
                <w:b/>
                <w:sz w:val="18"/>
                <w:szCs w:val="18"/>
              </w:rPr>
              <w:t>o prawie do dysponowania np. własność, dzierżawa</w:t>
            </w:r>
            <w:r w:rsidRPr="00C44F64">
              <w:rPr>
                <w:rFonts w:ascii="Verdana" w:hAnsi="Verdana"/>
                <w:b/>
                <w:sz w:val="18"/>
                <w:szCs w:val="18"/>
                <w:vertAlign w:val="superscript"/>
              </w:rPr>
              <w:t>*</w:t>
            </w:r>
          </w:p>
        </w:tc>
      </w:tr>
      <w:tr w:rsidR="00083F46" w:rsidRPr="00C44F64" w:rsidTr="00C44F64">
        <w:trPr>
          <w:trHeight w:val="67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Samochody (śmieciarki) bezpylne z funkcją zgniatania liniowego spełniające europejskie standardy emisji spalin na poziomie co najmniej Euro 5 (min. 2)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Samochód typu hakowiec przeznaczony do odbioru odpadów zbieranych w pojemnikach kontenerowych o poj. do 34 m</w:t>
            </w:r>
            <w:r w:rsidRPr="00C44F64">
              <w:rPr>
                <w:rFonts w:ascii="Verdana" w:hAnsi="Verdana"/>
                <w:sz w:val="18"/>
                <w:szCs w:val="18"/>
                <w:vertAlign w:val="superscript"/>
              </w:rPr>
              <w:t>3</w:t>
            </w:r>
            <w:r w:rsidRPr="00C44F64">
              <w:rPr>
                <w:rFonts w:ascii="Verdana" w:hAnsi="Verdana"/>
                <w:sz w:val="18"/>
                <w:szCs w:val="18"/>
              </w:rPr>
              <w:t xml:space="preserve"> spełniający europejskie standardy emisji spalin na poziomie co najmniej Euro 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Samochód typu hakowiec przeznaczony do odbioru odpadów zbieranych w pojemnikach kontenerowych o poj. do 22 m</w:t>
            </w:r>
            <w:r w:rsidRPr="00C44F64">
              <w:rPr>
                <w:rFonts w:ascii="Verdana" w:hAnsi="Verdana"/>
                <w:sz w:val="18"/>
                <w:szCs w:val="18"/>
                <w:vertAlign w:val="superscript"/>
              </w:rPr>
              <w:t>3</w:t>
            </w:r>
            <w:r w:rsidRPr="00C44F64">
              <w:rPr>
                <w:rFonts w:ascii="Verdana" w:hAnsi="Verdana"/>
                <w:sz w:val="18"/>
                <w:szCs w:val="18"/>
              </w:rPr>
              <w:t xml:space="preserve"> spełniający europejskie standardy emisji spalin na poziomie co najmniej Euro 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Samochód typu bramowiec przeznaczony do odbioru odpadów zbieranych w pojemnikach kontenerowych o poj. do 10 m</w:t>
            </w:r>
            <w:r w:rsidRPr="00C44F64">
              <w:rPr>
                <w:rFonts w:ascii="Verdana" w:hAnsi="Verdana"/>
                <w:sz w:val="18"/>
                <w:szCs w:val="18"/>
                <w:vertAlign w:val="superscript"/>
              </w:rPr>
              <w:t>3</w:t>
            </w:r>
            <w:r w:rsidRPr="00C44F64">
              <w:rPr>
                <w:rFonts w:ascii="Verdana" w:hAnsi="Verdana"/>
                <w:sz w:val="18"/>
                <w:szCs w:val="18"/>
              </w:rPr>
              <w:t>, przeznaczony do opróżniania pojemników na surowce wtórne typu „igloo i dzwon” spełniający europejskie standardy emisji spalin na poziomie co najmniej Euro 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Samochód skrzyniowy, zabudowany przeznaczony do odbioru odpadów zbieranych selektywnie w workach, spełniający europejskie standardy emisji spalin na poz</w:t>
            </w:r>
            <w:r w:rsidR="00AE3E9D">
              <w:rPr>
                <w:rFonts w:ascii="Verdana" w:hAnsi="Verdana"/>
                <w:sz w:val="18"/>
                <w:szCs w:val="18"/>
              </w:rPr>
              <w:t>iomie co najmniej Euro 5 (min. 1</w:t>
            </w:r>
            <w:r w:rsidRPr="00C44F64">
              <w:rPr>
                <w:rFonts w:ascii="Verdana" w:hAnsi="Verdana"/>
                <w:sz w:val="18"/>
                <w:szCs w:val="18"/>
              </w:rPr>
              <w:t>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347A81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Samochód</w:t>
            </w:r>
            <w:r w:rsidRPr="00490F86">
              <w:rPr>
                <w:rFonts w:ascii="Verdana" w:hAnsi="Verdana"/>
                <w:sz w:val="18"/>
                <w:szCs w:val="18"/>
              </w:rPr>
              <w:t xml:space="preserve"> o ładowności do 3,5 Mg do wywozu odpadów z miejsc trudno dostępnych</w:t>
            </w:r>
            <w:r>
              <w:rPr>
                <w:rFonts w:ascii="Verdana" w:hAnsi="Verdana"/>
                <w:sz w:val="18"/>
                <w:szCs w:val="18"/>
              </w:rPr>
              <w:t xml:space="preserve">, </w:t>
            </w:r>
            <w:r w:rsidRPr="00C44F64">
              <w:rPr>
                <w:rFonts w:ascii="Verdana" w:hAnsi="Verdana"/>
                <w:sz w:val="18"/>
                <w:szCs w:val="18"/>
              </w:rPr>
              <w:t>spełniający europejskie standardy emisji spalin na poz</w:t>
            </w:r>
            <w:r>
              <w:rPr>
                <w:rFonts w:ascii="Verdana" w:hAnsi="Verdana"/>
                <w:sz w:val="18"/>
                <w:szCs w:val="18"/>
              </w:rPr>
              <w:t>iomie co najmniej Euro 5  (min. 1)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rPr>
          <w:trHeight w:val="38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7.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347A81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Baza</w:t>
            </w:r>
            <w:r w:rsidRPr="00232205">
              <w:rPr>
                <w:rFonts w:ascii="Verdana" w:hAnsi="Verdana"/>
                <w:sz w:val="18"/>
                <w:szCs w:val="18"/>
              </w:rPr>
              <w:t xml:space="preserve"> magazynowo - transportową spełniającą wymagania Rozporządzenia Ministra Środowiska z dnia 11 stycznia 2013 r. w sprawie szczegółowych wymagań </w:t>
            </w:r>
            <w:r>
              <w:rPr>
                <w:rFonts w:ascii="Verdana" w:hAnsi="Verdana"/>
                <w:sz w:val="18"/>
                <w:szCs w:val="18"/>
              </w:rPr>
              <w:br/>
            </w:r>
            <w:r w:rsidRPr="00232205">
              <w:rPr>
                <w:rFonts w:ascii="Verdana" w:hAnsi="Verdana"/>
                <w:sz w:val="18"/>
                <w:szCs w:val="18"/>
              </w:rPr>
              <w:t xml:space="preserve">w zakresie odbierania odpadów komunalnych od właścicieli nieruchomości </w:t>
            </w:r>
            <w:r w:rsidRPr="00347A81">
              <w:rPr>
                <w:rFonts w:ascii="Verdana" w:hAnsi="Verdana"/>
                <w:sz w:val="18"/>
                <w:szCs w:val="18"/>
              </w:rPr>
              <w:t>(Dz. U. poz. 122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rPr>
          <w:trHeight w:val="105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lastRenderedPageBreak/>
              <w:t>8.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347A81" w:rsidP="00347A81">
            <w:p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Urządzeniem lub  samochód wyposażony</w:t>
            </w:r>
            <w:r w:rsidRPr="00232205">
              <w:rPr>
                <w:rFonts w:ascii="Verdana" w:hAnsi="Verdana"/>
                <w:sz w:val="18"/>
                <w:szCs w:val="18"/>
              </w:rPr>
              <w:t xml:space="preserve"> w urządzenie do mycia i dezynfekcji pojemników</w:t>
            </w:r>
            <w:r w:rsidR="009A0D6B" w:rsidRPr="00C44F64">
              <w:rPr>
                <w:rFonts w:ascii="Verdana" w:hAnsi="Verdana"/>
                <w:sz w:val="18"/>
                <w:szCs w:val="18"/>
              </w:rPr>
              <w:t>, spełniający europejskie standardy emisji spalin na poziomie co najmniej 5 Euro</w:t>
            </w:r>
            <w:r>
              <w:rPr>
                <w:rFonts w:ascii="Verdana" w:hAnsi="Verdana"/>
                <w:sz w:val="18"/>
                <w:szCs w:val="18"/>
              </w:rPr>
              <w:t xml:space="preserve"> (min. 1)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9A0D6B" w:rsidRPr="00C44F64" w:rsidTr="00C44F64">
        <w:trPr>
          <w:trHeight w:val="668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9.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………………………………………………………….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205E23" w:rsidRDefault="00205E23" w:rsidP="00083F46">
      <w:pPr>
        <w:jc w:val="both"/>
        <w:rPr>
          <w:rFonts w:ascii="Verdana" w:hAnsi="Verdana"/>
          <w:b/>
          <w:sz w:val="16"/>
          <w:szCs w:val="16"/>
          <w:vertAlign w:val="superscript"/>
        </w:rPr>
      </w:pPr>
    </w:p>
    <w:p w:rsidR="00205E23" w:rsidRDefault="00205E23" w:rsidP="00083F46">
      <w:pPr>
        <w:jc w:val="both"/>
        <w:rPr>
          <w:rFonts w:ascii="Verdana" w:hAnsi="Verdana"/>
          <w:b/>
          <w:sz w:val="16"/>
          <w:szCs w:val="16"/>
          <w:vertAlign w:val="superscript"/>
        </w:rPr>
      </w:pPr>
    </w:p>
    <w:p w:rsidR="00C44F64" w:rsidRPr="00205E23" w:rsidRDefault="00083F46" w:rsidP="00205E23">
      <w:pPr>
        <w:jc w:val="both"/>
        <w:rPr>
          <w:rFonts w:ascii="Verdana" w:hAnsi="Verdana"/>
          <w:sz w:val="16"/>
          <w:szCs w:val="16"/>
        </w:rPr>
      </w:pPr>
      <w:r w:rsidRPr="00C44F64">
        <w:rPr>
          <w:rFonts w:ascii="Verdana" w:hAnsi="Verdana"/>
          <w:b/>
          <w:sz w:val="16"/>
          <w:szCs w:val="16"/>
          <w:vertAlign w:val="superscript"/>
        </w:rPr>
        <w:t>*</w:t>
      </w:r>
      <w:r w:rsidRPr="00C44F64">
        <w:rPr>
          <w:rFonts w:ascii="Verdana" w:hAnsi="Verdana"/>
          <w:b/>
          <w:sz w:val="16"/>
          <w:szCs w:val="16"/>
        </w:rPr>
        <w:t xml:space="preserve"> </w:t>
      </w:r>
      <w:r w:rsidRPr="00C44F64">
        <w:rPr>
          <w:rFonts w:ascii="Verdana" w:hAnsi="Verdana"/>
          <w:sz w:val="16"/>
          <w:szCs w:val="16"/>
        </w:rPr>
        <w:t xml:space="preserve">W sytuacji, gdy Wykonawca w celu realizacji zamówienia polega na potencjale udostępnionym przez inne podmioty, jest zobowiązany udowodnić Zamawiającemu, iż dysponuje tym potencjałem technicznym, </w:t>
      </w:r>
      <w:r w:rsidR="00C44F64">
        <w:rPr>
          <w:rFonts w:ascii="Verdana" w:hAnsi="Verdana"/>
          <w:sz w:val="16"/>
          <w:szCs w:val="16"/>
        </w:rPr>
        <w:br/>
      </w:r>
      <w:r w:rsidRPr="00C44F64">
        <w:rPr>
          <w:rFonts w:ascii="Verdana" w:hAnsi="Verdana"/>
          <w:sz w:val="16"/>
          <w:szCs w:val="16"/>
        </w:rPr>
        <w:t>w szczególności przedstawiając w tym celu pisemne (tj. w oryginale) zobowiązanie tych podmiotów do oddania mu do dyspozycji niezbędnego potencjału technicznego na okres korzystania z niego przy wykonywaniu zamówienia. Pisemne zobowiązanie powinno wyraźnie wykazywać, jaki sprzęt został oddany do dyspozycji.</w:t>
      </w:r>
    </w:p>
    <w:p w:rsidR="004E72B5" w:rsidRPr="004E72B5" w:rsidRDefault="004E72B5" w:rsidP="004E72B5">
      <w:pPr>
        <w:jc w:val="both"/>
        <w:rPr>
          <w:rFonts w:ascii="Verdana" w:hAnsi="Verdana"/>
        </w:rPr>
      </w:pPr>
      <w:r w:rsidRPr="004E72B5">
        <w:rPr>
          <w:rFonts w:ascii="Verdana" w:hAnsi="Verdana"/>
          <w:sz w:val="16"/>
        </w:rPr>
        <w:t xml:space="preserve">Zgodnie z art. 68a ust. 1 pkt. 2) lit. a w związku z art. 68b pkt. 3 ustawy z dnia 11 stycznia 2018r.                        o </w:t>
      </w:r>
      <w:proofErr w:type="spellStart"/>
      <w:r w:rsidRPr="004E72B5">
        <w:rPr>
          <w:rFonts w:ascii="Verdana" w:hAnsi="Verdana"/>
          <w:sz w:val="16"/>
        </w:rPr>
        <w:t>elektromobilności</w:t>
      </w:r>
      <w:proofErr w:type="spellEnd"/>
      <w:r w:rsidRPr="004E72B5">
        <w:rPr>
          <w:rFonts w:ascii="Verdana" w:hAnsi="Verdana"/>
          <w:sz w:val="16"/>
        </w:rPr>
        <w:t xml:space="preserve"> i paliwach alternatywnych, udział pojazdów kategorii N2 i N3, o których mowa w art. 4 ust. 1 lit. b rozporządzenia 2018/858, napędzanych paliwami alternatywnymi w całkowitej liczbie pojazdów tych kategorii objętych zamówieniem, zgodnie z art. 68b, musi wynosić co najmniej 7% - do dnia 31 grudnia 2025r. (minimum jeden pojazd </w:t>
      </w:r>
      <w:proofErr w:type="spellStart"/>
      <w:r w:rsidRPr="004E72B5">
        <w:rPr>
          <w:rFonts w:ascii="Verdana" w:hAnsi="Verdana"/>
          <w:sz w:val="16"/>
        </w:rPr>
        <w:t>zeroemisyjny</w:t>
      </w:r>
      <w:proofErr w:type="spellEnd"/>
      <w:r w:rsidRPr="004E72B5">
        <w:rPr>
          <w:rFonts w:ascii="Verdana" w:hAnsi="Verdana"/>
          <w:sz w:val="16"/>
        </w:rPr>
        <w:t xml:space="preserve">). Pojazd </w:t>
      </w:r>
      <w:proofErr w:type="spellStart"/>
      <w:r w:rsidRPr="004E72B5">
        <w:rPr>
          <w:rFonts w:ascii="Verdana" w:hAnsi="Verdana"/>
          <w:sz w:val="16"/>
        </w:rPr>
        <w:t>zeroemisyjny</w:t>
      </w:r>
      <w:proofErr w:type="spellEnd"/>
      <w:r w:rsidRPr="004E72B5">
        <w:rPr>
          <w:rFonts w:ascii="Verdana" w:hAnsi="Verdana"/>
          <w:sz w:val="16"/>
        </w:rPr>
        <w:t xml:space="preserve"> powinien zastąpić inny pojazd świadczący usługę odbioru i transportu odpadów, stanowiącą przedmiot zamówienia oraz powinien posiadać parametry techniczne nie gorsze niż pojazd zastępowany. Wykonawca w terminie nie później niż do dnia 31.12.2025r. przedłoży Zamawiającemu oświadczenie o dostosowaniu floty pojazdów użytkowanych przy realizacji zamówienia do wymagań ustawy o </w:t>
      </w:r>
      <w:proofErr w:type="spellStart"/>
      <w:r w:rsidRPr="004E72B5">
        <w:rPr>
          <w:rFonts w:ascii="Verdana" w:hAnsi="Verdana"/>
          <w:sz w:val="16"/>
        </w:rPr>
        <w:t>elektomobilności</w:t>
      </w:r>
      <w:proofErr w:type="spellEnd"/>
      <w:r w:rsidRPr="004E72B5">
        <w:rPr>
          <w:rFonts w:ascii="Verdana" w:hAnsi="Verdana"/>
          <w:sz w:val="16"/>
        </w:rPr>
        <w:t>.</w:t>
      </w:r>
      <w:r w:rsidRPr="004E72B5">
        <w:rPr>
          <w:rFonts w:ascii="Verdana" w:hAnsi="Verdana"/>
        </w:rPr>
        <w:t xml:space="preserve"> </w:t>
      </w:r>
    </w:p>
    <w:p w:rsid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P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Default="00C44F64" w:rsidP="009A280F">
      <w:pPr>
        <w:spacing w:after="0" w:line="240" w:lineRule="au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0A7729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</w:t>
      </w:r>
      <w:r w:rsidR="00AE3E9D">
        <w:rPr>
          <w:rFonts w:ascii="Verdana" w:hAnsi="Verdana"/>
          <w:b/>
          <w:color w:val="FF0000"/>
          <w:sz w:val="18"/>
          <w:szCs w:val="18"/>
        </w:rPr>
        <w:t>odpisem elektronicznym</w:t>
      </w:r>
      <w:r w:rsidRPr="000A7729">
        <w:rPr>
          <w:rFonts w:ascii="Verdana" w:hAnsi="Verdana"/>
          <w:b/>
          <w:color w:val="FF0000"/>
          <w:sz w:val="18"/>
          <w:szCs w:val="18"/>
        </w:rPr>
        <w:t>.</w:t>
      </w:r>
    </w:p>
    <w:p w:rsidR="009A280F" w:rsidRPr="00C44F64" w:rsidRDefault="009A280F" w:rsidP="009A280F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</w:pPr>
      <w:r w:rsidRPr="00C44F64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>Uwaga! Nanoszenie jakichkolwiek zmian w treści dokumentu po opatrzeniu ww. podpisem może skutkować naruszeniem integralności podpisu, a w konsekwencji skutkować odrzuceniem oferty</w:t>
      </w:r>
    </w:p>
    <w:p w:rsidR="009A280F" w:rsidRPr="00C44F64" w:rsidRDefault="009A280F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sectPr w:rsidR="009A280F" w:rsidRPr="00C44F64" w:rsidSect="00083F46">
      <w:footerReference w:type="default" r:id="rId7"/>
      <w:endnotePr>
        <w:numFmt w:val="decimal"/>
      </w:endnotePr>
      <w:pgSz w:w="11906" w:h="16838"/>
      <w:pgMar w:top="1276" w:right="1418" w:bottom="851" w:left="1418" w:header="709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2B42" w:rsidRDefault="00612B42" w:rsidP="00E1269C">
      <w:pPr>
        <w:spacing w:after="0" w:line="240" w:lineRule="auto"/>
      </w:pPr>
      <w:r>
        <w:separator/>
      </w:r>
    </w:p>
  </w:endnote>
  <w:endnote w:type="continuationSeparator" w:id="0">
    <w:p w:rsidR="00612B42" w:rsidRDefault="00612B42" w:rsidP="00E12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355" w:rsidRDefault="00612B42" w:rsidP="00E1269C">
    <w:pPr>
      <w:spacing w:line="276" w:lineRule="auto"/>
      <w:rPr>
        <w:rFonts w:ascii="Sylfaen" w:eastAsia="Times New Roman" w:hAnsi="Sylfaen"/>
        <w:i/>
        <w:sz w:val="16"/>
        <w:szCs w:val="16"/>
        <w:lang w:eastAsia="pl-P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2B42" w:rsidRDefault="00612B42" w:rsidP="00E1269C">
      <w:pPr>
        <w:spacing w:after="0" w:line="240" w:lineRule="auto"/>
      </w:pPr>
      <w:r>
        <w:separator/>
      </w:r>
    </w:p>
  </w:footnote>
  <w:footnote w:type="continuationSeparator" w:id="0">
    <w:p w:rsidR="00612B42" w:rsidRDefault="00612B42" w:rsidP="00E126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C2C1A"/>
    <w:multiLevelType w:val="hybridMultilevel"/>
    <w:tmpl w:val="C276C1F2"/>
    <w:lvl w:ilvl="0" w:tplc="C59C7EE6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6D5E09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67D76D69"/>
    <w:multiLevelType w:val="hybridMultilevel"/>
    <w:tmpl w:val="916680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17410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E1269C"/>
    <w:rsid w:val="00066CB5"/>
    <w:rsid w:val="00083F46"/>
    <w:rsid w:val="000D4FDD"/>
    <w:rsid w:val="00196D34"/>
    <w:rsid w:val="001C7B97"/>
    <w:rsid w:val="00205E23"/>
    <w:rsid w:val="00221FEC"/>
    <w:rsid w:val="00265FE5"/>
    <w:rsid w:val="002D0812"/>
    <w:rsid w:val="003114B7"/>
    <w:rsid w:val="00324B16"/>
    <w:rsid w:val="00332A24"/>
    <w:rsid w:val="00347A81"/>
    <w:rsid w:val="00354CE2"/>
    <w:rsid w:val="004E72B5"/>
    <w:rsid w:val="004F33EF"/>
    <w:rsid w:val="00560C13"/>
    <w:rsid w:val="00561B4F"/>
    <w:rsid w:val="00612B42"/>
    <w:rsid w:val="00761E6B"/>
    <w:rsid w:val="007D01F7"/>
    <w:rsid w:val="00852992"/>
    <w:rsid w:val="008A1A72"/>
    <w:rsid w:val="00924917"/>
    <w:rsid w:val="009A0D6B"/>
    <w:rsid w:val="009A280F"/>
    <w:rsid w:val="009D5428"/>
    <w:rsid w:val="00AE3E9D"/>
    <w:rsid w:val="00AE5E98"/>
    <w:rsid w:val="00B61568"/>
    <w:rsid w:val="00BF1E46"/>
    <w:rsid w:val="00BF5E38"/>
    <w:rsid w:val="00C44F64"/>
    <w:rsid w:val="00C47A64"/>
    <w:rsid w:val="00C5581B"/>
    <w:rsid w:val="00D1490D"/>
    <w:rsid w:val="00D15D6F"/>
    <w:rsid w:val="00E1269C"/>
    <w:rsid w:val="00E61A99"/>
    <w:rsid w:val="00EC6F7D"/>
    <w:rsid w:val="00EE277B"/>
    <w:rsid w:val="00F21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4E72B5"/>
    <w:pPr>
      <w:suppressAutoHyphens/>
      <w:spacing w:after="0" w:line="100" w:lineRule="atLeast"/>
    </w:pPr>
    <w:rPr>
      <w:rFonts w:ascii="Calibri" w:eastAsia="Times New Roman" w:hAnsi="Calibri" w:cs="Calibri"/>
      <w:color w:val="000000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03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537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acislo</cp:lastModifiedBy>
  <cp:revision>6</cp:revision>
  <cp:lastPrinted>2021-10-12T13:16:00Z</cp:lastPrinted>
  <dcterms:created xsi:type="dcterms:W3CDTF">2022-05-11T08:59:00Z</dcterms:created>
  <dcterms:modified xsi:type="dcterms:W3CDTF">2024-03-25T09:17:00Z</dcterms:modified>
</cp:coreProperties>
</file>