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CF619" w14:textId="77777777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Wójt Gminy Sulików</w:t>
      </w:r>
    </w:p>
    <w:p w14:paraId="7915C95E" w14:textId="77777777" w:rsidR="000A6B46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ogłasza nabór na wolne stanowisko urzędnicze</w:t>
      </w:r>
    </w:p>
    <w:p w14:paraId="057A10B3" w14:textId="3809A4DF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 ds. </w:t>
      </w:r>
      <w:r w:rsidR="000A6B46">
        <w:rPr>
          <w:b/>
          <w:sz w:val="28"/>
          <w:szCs w:val="28"/>
        </w:rPr>
        <w:t>księgowości budżetowej i płac</w:t>
      </w:r>
    </w:p>
    <w:p w14:paraId="36DF60FE" w14:textId="77777777" w:rsidR="005E14F4" w:rsidRPr="005E14F4" w:rsidRDefault="005E14F4" w:rsidP="00592842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i/>
          <w:iCs/>
          <w:color w:val="000000"/>
          <w:lang w:eastAsia="pl-PL"/>
        </w:rPr>
        <w:t> </w:t>
      </w:r>
    </w:p>
    <w:p w14:paraId="3298D26E" w14:textId="77777777" w:rsidR="005E14F4" w:rsidRPr="005E14F4" w:rsidRDefault="005E14F4" w:rsidP="00592842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   I.        Nazwa i adres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jednostki: </w:t>
      </w:r>
      <w:r w:rsidR="00EA3205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>Urząd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Gm</w:t>
      </w:r>
      <w:r w:rsidR="00D92727">
        <w:rPr>
          <w:rFonts w:eastAsia="Times New Roman" w:cstheme="minorHAnsi"/>
          <w:color w:val="000000"/>
          <w:lang w:eastAsia="pl-PL"/>
        </w:rPr>
        <w:t>iny Sulików,</w:t>
      </w:r>
      <w:r w:rsidRPr="00CE38C6">
        <w:rPr>
          <w:rFonts w:eastAsia="Times New Roman" w:cstheme="minorHAnsi"/>
          <w:color w:val="000000"/>
          <w:lang w:eastAsia="pl-PL"/>
        </w:rPr>
        <w:t xml:space="preserve"> ul. Dworcowa 5; 59-975 Sulików</w:t>
      </w:r>
    </w:p>
    <w:p w14:paraId="2BCD9DDA" w14:textId="43D9DA2E" w:rsidR="005E14F4" w:rsidRPr="005E14F4" w:rsidRDefault="005E14F4" w:rsidP="00592842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 II.        Stanowisko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urzędnicze</w:t>
      </w:r>
      <w:r w:rsidR="00850ED6">
        <w:rPr>
          <w:rFonts w:eastAsia="Times New Roman" w:cstheme="minorHAnsi"/>
          <w:color w:val="000000"/>
          <w:lang w:eastAsia="pl-PL"/>
        </w:rPr>
        <w:t xml:space="preserve">:  </w:t>
      </w:r>
      <w:r w:rsidR="00924464" w:rsidRPr="00924464">
        <w:rPr>
          <w:rFonts w:eastAsia="Times New Roman" w:cstheme="minorHAnsi"/>
          <w:lang w:eastAsia="pl-PL"/>
        </w:rPr>
        <w:t>do</w:t>
      </w:r>
      <w:proofErr w:type="gramEnd"/>
      <w:r w:rsidR="00924464" w:rsidRPr="00924464">
        <w:rPr>
          <w:rFonts w:eastAsia="Times New Roman" w:cstheme="minorHAnsi"/>
          <w:lang w:eastAsia="pl-PL"/>
        </w:rPr>
        <w:t xml:space="preserve"> spraw</w:t>
      </w:r>
      <w:r w:rsidRPr="00924464">
        <w:rPr>
          <w:rFonts w:eastAsia="Times New Roman" w:cstheme="minorHAnsi"/>
          <w:lang w:eastAsia="pl-PL"/>
        </w:rPr>
        <w:t xml:space="preserve"> </w:t>
      </w:r>
      <w:r w:rsidR="000A6B46">
        <w:t>księgowości budżetowej i płac</w:t>
      </w:r>
    </w:p>
    <w:p w14:paraId="0A2D9083" w14:textId="77777777" w:rsidR="005E14F4" w:rsidRPr="005E14F4" w:rsidRDefault="005E14F4" w:rsidP="00592842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 III.        Wymagania niezbędne:</w:t>
      </w:r>
    </w:p>
    <w:p w14:paraId="110D9CAD" w14:textId="0A369AD3" w:rsidR="00EC0FE4" w:rsidRDefault="00F64AB1" w:rsidP="00592842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wykształcenie co najmniej średnie ekonomiczne</w:t>
      </w:r>
      <w:r w:rsidRPr="00CE38C6">
        <w:rPr>
          <w:rFonts w:eastAsia="Times New Roman" w:cstheme="minorHAnsi"/>
          <w:color w:val="000000"/>
          <w:lang w:eastAsia="pl-PL"/>
        </w:rPr>
        <w:t>,</w:t>
      </w:r>
      <w:r>
        <w:rPr>
          <w:rFonts w:eastAsia="Times New Roman" w:cstheme="minorHAnsi"/>
          <w:color w:val="000000"/>
          <w:lang w:eastAsia="pl-PL"/>
        </w:rPr>
        <w:t xml:space="preserve"> preferowane wyższe o profilu: finanse, rachunkowość budżetowa</w:t>
      </w:r>
      <w:r w:rsidR="00592842">
        <w:rPr>
          <w:rFonts w:eastAsia="Times New Roman" w:cstheme="minorHAnsi"/>
          <w:color w:val="000000"/>
          <w:lang w:eastAsia="pl-PL"/>
        </w:rPr>
        <w:t>,</w:t>
      </w:r>
    </w:p>
    <w:p w14:paraId="52405D55" w14:textId="77777777" w:rsidR="005E14F4" w:rsidRPr="00CE38C6" w:rsidRDefault="005E14F4" w:rsidP="00592842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obywatelstwo polskie,</w:t>
      </w:r>
    </w:p>
    <w:p w14:paraId="0A496079" w14:textId="36CFEED7" w:rsidR="005E14F4" w:rsidRPr="00CE38C6" w:rsidRDefault="000F368A" w:rsidP="00592842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pełna zdolność</w:t>
      </w:r>
      <w:r w:rsidR="005E14F4" w:rsidRPr="00CE38C6">
        <w:rPr>
          <w:rFonts w:eastAsia="Times New Roman" w:cstheme="minorHAnsi"/>
          <w:color w:val="000000"/>
          <w:lang w:eastAsia="pl-PL"/>
        </w:rPr>
        <w:t xml:space="preserve"> do czynności prawnych i korzystanie z pełni praw publicznych,</w:t>
      </w:r>
    </w:p>
    <w:p w14:paraId="6623AF3F" w14:textId="1FDBCE45" w:rsidR="005E14F4" w:rsidRPr="00F64AB1" w:rsidRDefault="005E14F4" w:rsidP="00592842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 xml:space="preserve">niekaralność za umyślne przestępstwo ścigane z oskarżenia publicznego lub umyślne </w:t>
      </w:r>
      <w:r w:rsidRPr="00F64AB1">
        <w:rPr>
          <w:rFonts w:eastAsia="Times New Roman" w:cstheme="minorHAnsi"/>
          <w:color w:val="000000"/>
          <w:lang w:eastAsia="pl-PL"/>
        </w:rPr>
        <w:t>przestępstwo skarbowe,</w:t>
      </w:r>
    </w:p>
    <w:p w14:paraId="0206FC3A" w14:textId="77777777" w:rsidR="005E14F4" w:rsidRPr="00CE38C6" w:rsidRDefault="005E14F4" w:rsidP="00592842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nieposzlakowana opinia,</w:t>
      </w:r>
    </w:p>
    <w:p w14:paraId="60A34F6A" w14:textId="63299D2F" w:rsidR="009013D2" w:rsidRPr="00592842" w:rsidRDefault="005E14F4" w:rsidP="00592842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znajomość</w:t>
      </w:r>
      <w:r w:rsidR="00A24557">
        <w:rPr>
          <w:rFonts w:eastAsia="Times New Roman" w:cstheme="minorHAnsi"/>
          <w:color w:val="000000"/>
          <w:lang w:eastAsia="pl-PL"/>
        </w:rPr>
        <w:t xml:space="preserve"> zagadnień związanych z przepisami</w:t>
      </w:r>
      <w:r w:rsidRPr="00CE38C6">
        <w:rPr>
          <w:rFonts w:eastAsia="Times New Roman" w:cstheme="minorHAnsi"/>
          <w:color w:val="000000"/>
          <w:lang w:eastAsia="pl-PL"/>
        </w:rPr>
        <w:t>:</w:t>
      </w:r>
    </w:p>
    <w:p w14:paraId="6345BD5C" w14:textId="057E540F" w:rsidR="007C1746" w:rsidRDefault="007C1746" w:rsidP="00592842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</w:pPr>
      <w:r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  <w:t>ustawy o samorządzie gminnym,</w:t>
      </w:r>
    </w:p>
    <w:p w14:paraId="65E3E91B" w14:textId="2B1BDE8E" w:rsidR="007C1746" w:rsidRDefault="007C1746" w:rsidP="00592842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</w:pPr>
      <w:r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  <w:t>ustawy o pracownikach samorządowych,</w:t>
      </w:r>
    </w:p>
    <w:p w14:paraId="12EEAC44" w14:textId="06021684" w:rsidR="007C1746" w:rsidRDefault="007C1746" w:rsidP="00592842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</w:pPr>
      <w:r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  <w:t>ustawy – Kodeks pracy- Dział III – wynagrodzenia za pracę i inne świadczenia,</w:t>
      </w:r>
    </w:p>
    <w:p w14:paraId="01F265EE" w14:textId="77777777" w:rsidR="00BB4910" w:rsidRPr="0025241E" w:rsidRDefault="00BB4910" w:rsidP="00BB4910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Fonts w:asciiTheme="minorHAnsi" w:hAnsiTheme="minorHAnsi" w:cstheme="minorHAnsi"/>
          <w:bCs/>
          <w:i/>
          <w:color w:val="333333"/>
          <w:sz w:val="22"/>
          <w:szCs w:val="22"/>
        </w:rPr>
      </w:pPr>
      <w:r w:rsidRPr="00BB4910">
        <w:rPr>
          <w:rFonts w:asciiTheme="minorHAnsi" w:hAnsiTheme="minorHAnsi" w:cstheme="minorHAnsi"/>
          <w:i/>
          <w:sz w:val="22"/>
          <w:szCs w:val="22"/>
        </w:rPr>
        <w:t>ustawy o świadczeniach pieniężnych z ubezpieczenia społecznego w razie choroby i macierzyństwa,</w:t>
      </w:r>
    </w:p>
    <w:p w14:paraId="2D244567" w14:textId="57927083" w:rsidR="0025241E" w:rsidRPr="00BB4910" w:rsidRDefault="0025241E" w:rsidP="00BB4910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Fonts w:asciiTheme="minorHAnsi" w:hAnsiTheme="minorHAnsi" w:cstheme="minorHAnsi"/>
          <w:bCs/>
          <w:i/>
          <w:color w:val="333333"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ustawa o ra</w:t>
      </w:r>
      <w:r w:rsidR="008353F0">
        <w:rPr>
          <w:rFonts w:asciiTheme="minorHAnsi" w:hAnsiTheme="minorHAnsi" w:cstheme="minorHAnsi"/>
          <w:i/>
          <w:sz w:val="22"/>
          <w:szCs w:val="22"/>
        </w:rPr>
        <w:t>c</w:t>
      </w:r>
      <w:r>
        <w:rPr>
          <w:rFonts w:asciiTheme="minorHAnsi" w:hAnsiTheme="minorHAnsi" w:cstheme="minorHAnsi"/>
          <w:i/>
          <w:sz w:val="22"/>
          <w:szCs w:val="22"/>
        </w:rPr>
        <w:t>hunkowości,</w:t>
      </w:r>
    </w:p>
    <w:p w14:paraId="176DE418" w14:textId="19268472" w:rsidR="00592842" w:rsidRPr="00BB4910" w:rsidRDefault="00592842" w:rsidP="00BB4910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</w:pPr>
      <w:r w:rsidRPr="00BB4910"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  <w:t>ustawy o finansach publicznych,</w:t>
      </w:r>
    </w:p>
    <w:p w14:paraId="5DF9DFE3" w14:textId="5D5ABD8A" w:rsidR="00F64AB1" w:rsidRPr="007A5C10" w:rsidRDefault="00F64AB1" w:rsidP="00592842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Fonts w:asciiTheme="minorHAnsi" w:hAnsiTheme="minorHAnsi" w:cstheme="minorHAnsi"/>
          <w:bCs/>
          <w:i/>
          <w:color w:val="333333"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ustawy</w:t>
      </w:r>
      <w:r w:rsidRPr="00737F47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25241E">
        <w:rPr>
          <w:rFonts w:asciiTheme="minorHAnsi" w:hAnsiTheme="minorHAnsi" w:cstheme="minorHAnsi"/>
          <w:i/>
          <w:sz w:val="22"/>
          <w:szCs w:val="22"/>
        </w:rPr>
        <w:t>–</w:t>
      </w:r>
      <w:r w:rsidR="00BB491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25241E">
        <w:rPr>
          <w:rFonts w:asciiTheme="minorHAnsi" w:hAnsiTheme="minorHAnsi" w:cstheme="minorHAnsi"/>
          <w:i/>
          <w:sz w:val="22"/>
          <w:szCs w:val="22"/>
        </w:rPr>
        <w:t>Kodeks postępowania administracyjnego,</w:t>
      </w:r>
    </w:p>
    <w:p w14:paraId="560EE8A5" w14:textId="77777777" w:rsidR="00F64AB1" w:rsidRDefault="00F64AB1" w:rsidP="00592842">
      <w:pPr>
        <w:pStyle w:val="NormalnyWeb"/>
        <w:numPr>
          <w:ilvl w:val="1"/>
          <w:numId w:val="6"/>
        </w:numPr>
        <w:shd w:val="clear" w:color="auto" w:fill="FFFFFF"/>
        <w:spacing w:before="0" w:beforeAutospacing="0" w:after="0" w:afterAutospacing="0"/>
        <w:ind w:left="1069"/>
        <w:jc w:val="both"/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</w:pPr>
      <w:r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  <w:t>ustawy o podatku dochodowym od osób fizycznych,</w:t>
      </w:r>
    </w:p>
    <w:p w14:paraId="6D6AC6A5" w14:textId="53307B96" w:rsidR="007C1746" w:rsidRDefault="007C1746" w:rsidP="007C1746">
      <w:pPr>
        <w:pStyle w:val="NormalnyWeb"/>
        <w:shd w:val="clear" w:color="auto" w:fill="FFFFFF"/>
        <w:spacing w:before="0" w:beforeAutospacing="0" w:after="0" w:afterAutospacing="0"/>
        <w:ind w:left="1069"/>
        <w:jc w:val="both"/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</w:pPr>
      <w:r>
        <w:rPr>
          <w:rStyle w:val="Pogrubienie"/>
          <w:rFonts w:asciiTheme="minorHAnsi" w:hAnsiTheme="minorHAnsi" w:cstheme="minorHAnsi"/>
          <w:b w:val="0"/>
          <w:i/>
          <w:color w:val="333333"/>
          <w:sz w:val="22"/>
          <w:szCs w:val="22"/>
        </w:rPr>
        <w:t>oraz przepisów wykonawczych do ww. ustaw.</w:t>
      </w:r>
    </w:p>
    <w:p w14:paraId="1F078277" w14:textId="77777777" w:rsidR="00592842" w:rsidRPr="00AD0863" w:rsidRDefault="00592842" w:rsidP="00592842">
      <w:pPr>
        <w:pStyle w:val="NormalnyWeb"/>
        <w:shd w:val="clear" w:color="auto" w:fill="FFFFFF"/>
        <w:spacing w:before="0" w:beforeAutospacing="0" w:after="0" w:afterAutospacing="0"/>
        <w:ind w:left="1069"/>
        <w:jc w:val="both"/>
        <w:rPr>
          <w:rFonts w:asciiTheme="minorHAnsi" w:hAnsiTheme="minorHAnsi" w:cstheme="minorHAnsi"/>
          <w:bCs/>
          <w:i/>
          <w:color w:val="333333"/>
          <w:sz w:val="22"/>
          <w:szCs w:val="22"/>
        </w:rPr>
      </w:pPr>
    </w:p>
    <w:p w14:paraId="01015F8B" w14:textId="01E012F0" w:rsidR="00CE38C6" w:rsidRPr="000A6B46" w:rsidRDefault="00D92727" w:rsidP="00592842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6822DE">
        <w:rPr>
          <w:rFonts w:asciiTheme="minorHAnsi" w:hAnsiTheme="minorHAnsi" w:cstheme="minorHAnsi"/>
          <w:color w:val="333333"/>
          <w:sz w:val="22"/>
          <w:szCs w:val="22"/>
        </w:rPr>
        <w:t>stan zdrowia pozwalający na zatrudnienie na stanowisku urzędniczym</w:t>
      </w:r>
      <w:r w:rsidRPr="000A6B46">
        <w:rPr>
          <w:rFonts w:ascii="Verdana" w:hAnsi="Verdana" w:cstheme="minorHAnsi"/>
          <w:color w:val="333333"/>
          <w:sz w:val="22"/>
          <w:szCs w:val="22"/>
        </w:rPr>
        <w:t xml:space="preserve"> </w:t>
      </w:r>
      <w:r w:rsidR="009154F8" w:rsidRPr="000A6B46">
        <w:rPr>
          <w:rFonts w:asciiTheme="minorHAnsi" w:hAnsiTheme="minorHAnsi" w:cstheme="minorHAnsi"/>
          <w:sz w:val="22"/>
          <w:szCs w:val="22"/>
        </w:rPr>
        <w:t>ds.</w:t>
      </w:r>
      <w:r w:rsidR="000A6B46" w:rsidRPr="000A6B46">
        <w:rPr>
          <w:rFonts w:asciiTheme="minorHAnsi" w:hAnsiTheme="minorHAnsi" w:cstheme="minorHAnsi"/>
          <w:sz w:val="22"/>
          <w:szCs w:val="22"/>
        </w:rPr>
        <w:t xml:space="preserve"> księgowości</w:t>
      </w:r>
      <w:r w:rsidR="009154F8" w:rsidRPr="000A6B46">
        <w:rPr>
          <w:rFonts w:asciiTheme="minorHAnsi" w:hAnsiTheme="minorHAnsi" w:cstheme="minorHAnsi"/>
          <w:sz w:val="22"/>
          <w:szCs w:val="22"/>
        </w:rPr>
        <w:t xml:space="preserve"> </w:t>
      </w:r>
      <w:r w:rsidR="000A6B46" w:rsidRPr="000A6B46">
        <w:rPr>
          <w:rFonts w:asciiTheme="minorHAnsi" w:hAnsiTheme="minorHAnsi" w:cstheme="minorHAnsi"/>
          <w:sz w:val="22"/>
          <w:szCs w:val="22"/>
        </w:rPr>
        <w:t>budżetowej i płac</w:t>
      </w:r>
      <w:r w:rsidRPr="000A6B46">
        <w:rPr>
          <w:rFonts w:asciiTheme="minorHAnsi" w:hAnsiTheme="minorHAnsi" w:cstheme="minorHAnsi"/>
          <w:color w:val="333333"/>
          <w:sz w:val="22"/>
          <w:szCs w:val="22"/>
        </w:rPr>
        <w:t>,</w:t>
      </w:r>
    </w:p>
    <w:p w14:paraId="2CBB0AAC" w14:textId="77777777" w:rsidR="00CE38C6" w:rsidRPr="00CE38C6" w:rsidRDefault="00CE38C6" w:rsidP="00592842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0A6B46">
        <w:rPr>
          <w:rFonts w:asciiTheme="minorHAnsi" w:hAnsiTheme="minorHAnsi" w:cstheme="minorHAnsi"/>
          <w:sz w:val="22"/>
          <w:szCs w:val="22"/>
        </w:rPr>
        <w:t>biegła znajomość obsługi komputera (Windows, pakiet Microsoft Office, Internet Explorer</w:t>
      </w:r>
      <w:r w:rsidRPr="00CE38C6">
        <w:rPr>
          <w:rFonts w:asciiTheme="minorHAnsi" w:hAnsiTheme="minorHAnsi" w:cstheme="minorHAnsi"/>
          <w:sz w:val="22"/>
          <w:szCs w:val="22"/>
        </w:rPr>
        <w:t>),</w:t>
      </w:r>
    </w:p>
    <w:p w14:paraId="1E9544A6" w14:textId="77777777" w:rsidR="00CE38C6" w:rsidRPr="00CE38C6" w:rsidRDefault="00CE38C6" w:rsidP="00592842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i/>
          <w:color w:val="333333"/>
          <w:sz w:val="22"/>
          <w:szCs w:val="22"/>
        </w:rPr>
      </w:pPr>
    </w:p>
    <w:p w14:paraId="5F776351" w14:textId="77777777" w:rsidR="005E14F4" w:rsidRPr="005E14F4" w:rsidRDefault="005E14F4" w:rsidP="00592842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iCs/>
          <w:color w:val="000000"/>
          <w:lang w:eastAsia="pl-PL"/>
        </w:rPr>
        <w:t>   IV.        Wymagania dodatkowe:</w:t>
      </w:r>
    </w:p>
    <w:p w14:paraId="714F613B" w14:textId="77777777" w:rsidR="0025241E" w:rsidRDefault="0025241E" w:rsidP="0025241E">
      <w:pPr>
        <w:pStyle w:val="Akapitzlist"/>
        <w:numPr>
          <w:ilvl w:val="0"/>
          <w:numId w:val="9"/>
        </w:numPr>
        <w:rPr>
          <w:rFonts w:cstheme="minorHAnsi"/>
          <w:i/>
        </w:rPr>
      </w:pPr>
      <w:r>
        <w:rPr>
          <w:rFonts w:cstheme="minorHAnsi"/>
          <w:i/>
        </w:rPr>
        <w:t>ukończone kursy, szkolenia z zakresu naliczania wynagrodzeń oraz świadczeń pracowniczych,</w:t>
      </w:r>
    </w:p>
    <w:p w14:paraId="0D520E45" w14:textId="77777777" w:rsidR="0025241E" w:rsidRPr="00EF4FEC" w:rsidRDefault="0025241E" w:rsidP="0025241E">
      <w:pPr>
        <w:pStyle w:val="Akapitzlist"/>
        <w:numPr>
          <w:ilvl w:val="0"/>
          <w:numId w:val="9"/>
        </w:numPr>
        <w:rPr>
          <w:rFonts w:cstheme="minorHAnsi"/>
          <w:i/>
        </w:rPr>
      </w:pPr>
      <w:r>
        <w:rPr>
          <w:rFonts w:cstheme="minorHAnsi"/>
          <w:i/>
        </w:rPr>
        <w:t xml:space="preserve">mile widziane - doświadczenie zawodowe na stanowisku ds. płac </w:t>
      </w:r>
    </w:p>
    <w:p w14:paraId="1FFA2E08" w14:textId="77777777" w:rsidR="0025241E" w:rsidRPr="00D92727" w:rsidRDefault="0025241E" w:rsidP="0025241E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D92727">
        <w:rPr>
          <w:rFonts w:asciiTheme="minorHAnsi" w:hAnsiTheme="minorHAnsi" w:cstheme="minorHAnsi"/>
          <w:i/>
          <w:color w:val="333333"/>
        </w:rPr>
        <w:t>doświadczenie zawodowe w administracji publicznej</w:t>
      </w:r>
      <w:r>
        <w:rPr>
          <w:rFonts w:asciiTheme="minorHAnsi" w:hAnsiTheme="minorHAnsi" w:cstheme="minorHAnsi"/>
          <w:i/>
          <w:color w:val="333333"/>
        </w:rPr>
        <w:t>,</w:t>
      </w:r>
      <w:r w:rsidRPr="00D92727">
        <w:rPr>
          <w:rFonts w:cstheme="minorHAnsi"/>
          <w:i/>
        </w:rPr>
        <w:t xml:space="preserve"> </w:t>
      </w:r>
    </w:p>
    <w:p w14:paraId="5BC4AEE3" w14:textId="77777777" w:rsidR="0025241E" w:rsidRPr="00CE38C6" w:rsidRDefault="0025241E" w:rsidP="0025241E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rFonts w:cstheme="minorHAnsi"/>
          <w:i/>
        </w:rPr>
        <w:t>umiejętność redagowania pism urzędowych</w:t>
      </w:r>
      <w:r>
        <w:rPr>
          <w:rFonts w:cstheme="minorHAnsi"/>
          <w:i/>
        </w:rPr>
        <w:t>,</w:t>
      </w:r>
    </w:p>
    <w:p w14:paraId="23762D55" w14:textId="77777777" w:rsidR="0025241E" w:rsidRPr="00CE38C6" w:rsidRDefault="0025241E" w:rsidP="0025241E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odpowiedzialność, </w:t>
      </w:r>
    </w:p>
    <w:p w14:paraId="07B5DAD1" w14:textId="77777777" w:rsidR="0025241E" w:rsidRPr="00CE38C6" w:rsidRDefault="0025241E" w:rsidP="0025241E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samodzielność i kreatywność, </w:t>
      </w:r>
    </w:p>
    <w:p w14:paraId="66983B98" w14:textId="77777777" w:rsidR="0025241E" w:rsidRPr="00CE38C6" w:rsidRDefault="0025241E" w:rsidP="0025241E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>umiejętność planowania i organizacji pracy na zajmowanym stanowisku</w:t>
      </w:r>
      <w:r>
        <w:rPr>
          <w:i/>
        </w:rPr>
        <w:t>,</w:t>
      </w:r>
    </w:p>
    <w:p w14:paraId="793334D8" w14:textId="77777777" w:rsidR="0025241E" w:rsidRPr="00CE38C6" w:rsidRDefault="0025241E" w:rsidP="0025241E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>zdolność</w:t>
      </w:r>
      <w:r>
        <w:rPr>
          <w:i/>
        </w:rPr>
        <w:t xml:space="preserve"> skutecznego komunikowania się,</w:t>
      </w:r>
    </w:p>
    <w:p w14:paraId="3C7F419F" w14:textId="77777777" w:rsidR="0025241E" w:rsidRPr="00CE38C6" w:rsidRDefault="0025241E" w:rsidP="0025241E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 xml:space="preserve">zdolność analitycznego myślenia, </w:t>
      </w:r>
    </w:p>
    <w:p w14:paraId="7905540A" w14:textId="77777777" w:rsidR="0025241E" w:rsidRPr="00CE38C6" w:rsidRDefault="0025241E" w:rsidP="0025241E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i/>
        </w:rPr>
        <w:t>odporność na stres,</w:t>
      </w:r>
    </w:p>
    <w:p w14:paraId="5C75F752" w14:textId="77777777" w:rsidR="0025241E" w:rsidRPr="00CE38C6" w:rsidRDefault="0025241E" w:rsidP="0025241E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rFonts w:cstheme="minorHAnsi"/>
          <w:i/>
        </w:rPr>
        <w:t>dyspozycyjność.</w:t>
      </w:r>
    </w:p>
    <w:p w14:paraId="623AC6F4" w14:textId="2B35BA48" w:rsidR="00E7307F" w:rsidRPr="007251C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  V.        Zakres zadań wykonywanych na w/w stanowisku:</w:t>
      </w:r>
    </w:p>
    <w:p w14:paraId="7E180E5B" w14:textId="7CDC08BC" w:rsidR="0025241E" w:rsidRPr="001A2736" w:rsidRDefault="0025241E" w:rsidP="001A273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1A2736">
        <w:rPr>
          <w:rFonts w:cstheme="minorHAnsi"/>
        </w:rPr>
        <w:t>Do zadań pracownika na stanowisku ds. księgowości budżetowej i płac należy w szczególności:</w:t>
      </w:r>
    </w:p>
    <w:p w14:paraId="7BEBB643" w14:textId="41EF779F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lastRenderedPageBreak/>
        <w:t>Sporządzanie list płac pracowników z tytułu umowy o pracę, osób zatrudnionych na podstawie umów cywilnoprawnych oraz rozliczanie wynagrodzeń i wypłaconych świadczeń.</w:t>
      </w:r>
    </w:p>
    <w:p w14:paraId="1CBC1643" w14:textId="14F8E1F3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Prowadzenie dokumentacji wypłat wynagrodzeń za czas choroby oraz zasiłków z ubezpieczenia społecznego, obliczanie i wypłacanie zasiłków i świadczeń zgodnie z obowiązującymi przepisami.</w:t>
      </w:r>
    </w:p>
    <w:p w14:paraId="76AECDCC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Ustalanie podstawy wymiaru składek na ubezpieczenia społeczne i zdrowotne oraz Fundusz Pracy, potrącanie i naliczanie oraz rozliczanie wypłaconych zasiłków.</w:t>
      </w:r>
    </w:p>
    <w:p w14:paraId="2B19F390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Sporządzanie i przekazywanie drogą elektroniczną do zakładu ubezpieczeń społecznych odpowiednich raportów imiennych i deklaracji rozliczeniowych.</w:t>
      </w:r>
    </w:p>
    <w:p w14:paraId="1DA196E2" w14:textId="77777777" w:rsidR="0025241E" w:rsidRPr="001A2736" w:rsidRDefault="0025241E" w:rsidP="001A2736">
      <w:pPr>
        <w:numPr>
          <w:ilvl w:val="0"/>
          <w:numId w:val="34"/>
        </w:numPr>
        <w:spacing w:after="0" w:line="240" w:lineRule="auto"/>
        <w:jc w:val="both"/>
        <w:rPr>
          <w:rFonts w:cstheme="minorHAnsi"/>
        </w:rPr>
      </w:pPr>
      <w:r w:rsidRPr="001A2736">
        <w:rPr>
          <w:rFonts w:cstheme="minorHAnsi"/>
        </w:rPr>
        <w:t>Zgłaszanie do zakładu ubezpieczeń społecznych i wyrejestrowywanie pracowników oraz osób zatrudnionych na podstawie umów cywilnoprawnych.</w:t>
      </w:r>
    </w:p>
    <w:p w14:paraId="5B261F16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Sporządzanie informacji dla osoby ubezpieczonej.</w:t>
      </w:r>
    </w:p>
    <w:p w14:paraId="608377AA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Obliczanie i pobieranie zaliczek na podatek dochodowy od osób fizycznych.</w:t>
      </w:r>
    </w:p>
    <w:p w14:paraId="2E92AB72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Sporządzanie i przekazywanie do urzędu skarbowego zbiorczych deklaracji o pobranych zaliczkach podatkowych.</w:t>
      </w:r>
    </w:p>
    <w:p w14:paraId="4BC80377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Sporządzanie imiennych rocznych informacji o uzyskanych dochodach oraz pobranych zaliczkach na podatek dochodowy dla podatników i urzędów skarbowych.</w:t>
      </w:r>
    </w:p>
    <w:p w14:paraId="5339B7E8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Sporządzanie deklaracji na rzecz Państwowego Funduszu Rehabilitacji Osób Niepełnosprawnych.</w:t>
      </w:r>
    </w:p>
    <w:p w14:paraId="68512AA7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  <w:shd w:val="clear" w:color="auto" w:fill="FFFFFF"/>
        </w:rPr>
        <w:t xml:space="preserve">Prowadzenie ewidencji zaliczek i nadzór nad ich terminowym rozliczaniem przez </w:t>
      </w:r>
      <w:proofErr w:type="spellStart"/>
      <w:r w:rsidRPr="001A2736">
        <w:rPr>
          <w:rFonts w:asciiTheme="minorHAnsi" w:hAnsiTheme="minorHAnsi" w:cstheme="minorHAnsi"/>
          <w:shd w:val="clear" w:color="auto" w:fill="FFFFFF"/>
        </w:rPr>
        <w:t>zaliczkobiorców</w:t>
      </w:r>
      <w:proofErr w:type="spellEnd"/>
      <w:r w:rsidRPr="001A2736">
        <w:rPr>
          <w:rFonts w:asciiTheme="minorHAnsi" w:hAnsiTheme="minorHAnsi" w:cstheme="minorHAnsi"/>
          <w:shd w:val="clear" w:color="auto" w:fill="FFFFFF"/>
        </w:rPr>
        <w:t>.</w:t>
      </w:r>
    </w:p>
    <w:p w14:paraId="0CDE2DAD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  <w:shd w:val="clear" w:color="auto" w:fill="FFFFFF"/>
        </w:rPr>
        <w:t>Prowadzenie księgowości w zakresie Zakładowego funduszu Świadczeń Socjalnych – analityka i syntetyka.</w:t>
      </w:r>
    </w:p>
    <w:p w14:paraId="428AF3A1" w14:textId="77777777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>Prowadzenie księgowości Urzędu jako jednostki budżetowej w zakresie wydatków– analityka i syntetyka.</w:t>
      </w:r>
    </w:p>
    <w:p w14:paraId="67B140A7" w14:textId="2E305BBD" w:rsidR="0025241E" w:rsidRPr="001A2736" w:rsidRDefault="0025241E" w:rsidP="001A2736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A2736">
        <w:rPr>
          <w:rFonts w:asciiTheme="minorHAnsi" w:hAnsiTheme="minorHAnsi" w:cstheme="minorHAnsi"/>
        </w:rPr>
        <w:t xml:space="preserve">Sporządzanie obowiązujących sprawozdań w zakresie prowadzonych spraw, w tym </w:t>
      </w:r>
      <w:r w:rsidRPr="001A2736">
        <w:rPr>
          <w:rFonts w:asciiTheme="minorHAnsi" w:hAnsiTheme="minorHAnsi" w:cstheme="minorHAnsi"/>
        </w:rPr>
        <w:br/>
        <w:t>w szczególności: sprawozdań budżetowych Urzędu określonych rozporządzeniem ministra finansów                         w sprawie sprawozdawczości budżetowej.</w:t>
      </w:r>
    </w:p>
    <w:p w14:paraId="6FC3EB24" w14:textId="77777777" w:rsidR="007251C4" w:rsidRPr="0025241E" w:rsidRDefault="007251C4" w:rsidP="0025241E">
      <w:pPr>
        <w:widowControl w:val="0"/>
        <w:tabs>
          <w:tab w:val="left" w:pos="728"/>
        </w:tabs>
        <w:spacing w:after="100"/>
        <w:ind w:left="360"/>
        <w:jc w:val="both"/>
        <w:rPr>
          <w:rFonts w:eastAsia="Times New Roman" w:cstheme="minorHAnsi"/>
        </w:rPr>
      </w:pPr>
    </w:p>
    <w:p w14:paraId="706E35A4" w14:textId="70246124" w:rsidR="005E14F4" w:rsidRPr="00A06B7B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A06B7B">
        <w:rPr>
          <w:rFonts w:eastAsia="Times New Roman" w:cstheme="minorHAnsi"/>
          <w:b/>
          <w:bCs/>
          <w:color w:val="000000"/>
          <w:lang w:eastAsia="pl-PL"/>
        </w:rPr>
        <w:t>VI.        Informacja o warunkach pracy:</w:t>
      </w:r>
    </w:p>
    <w:p w14:paraId="4F0CB815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pełny wymiar czasu pracy,</w:t>
      </w:r>
    </w:p>
    <w:p w14:paraId="35FEDFDC" w14:textId="31C84FD4" w:rsidR="005E14F4" w:rsidRPr="0025241E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25241E">
        <w:rPr>
          <w:rFonts w:eastAsia="Times New Roman" w:cstheme="minorHAnsi"/>
          <w:color w:val="000000"/>
          <w:lang w:eastAsia="pl-PL"/>
        </w:rPr>
        <w:t xml:space="preserve">zatrudnienie </w:t>
      </w:r>
      <w:r w:rsidR="003719A4" w:rsidRPr="0025241E">
        <w:rPr>
          <w:rFonts w:eastAsia="Times New Roman" w:cstheme="minorHAnsi"/>
          <w:color w:val="000000"/>
          <w:lang w:eastAsia="pl-PL"/>
        </w:rPr>
        <w:t>-</w:t>
      </w:r>
      <w:r w:rsidRPr="0025241E">
        <w:rPr>
          <w:rFonts w:eastAsia="Times New Roman" w:cstheme="minorHAnsi"/>
          <w:color w:val="000000"/>
          <w:lang w:eastAsia="pl-PL"/>
        </w:rPr>
        <w:t xml:space="preserve"> umow</w:t>
      </w:r>
      <w:r w:rsidR="003719A4" w:rsidRPr="0025241E">
        <w:rPr>
          <w:rFonts w:eastAsia="Times New Roman" w:cstheme="minorHAnsi"/>
          <w:color w:val="000000"/>
          <w:lang w:eastAsia="pl-PL"/>
        </w:rPr>
        <w:t>a</w:t>
      </w:r>
      <w:r w:rsidRPr="0025241E">
        <w:rPr>
          <w:rFonts w:eastAsia="Times New Roman" w:cstheme="minorHAnsi"/>
          <w:color w:val="000000"/>
          <w:lang w:eastAsia="pl-PL"/>
        </w:rPr>
        <w:t xml:space="preserve"> o pracę</w:t>
      </w:r>
      <w:r w:rsidR="00636A62" w:rsidRPr="0025241E">
        <w:rPr>
          <w:rFonts w:eastAsia="Times New Roman" w:cstheme="minorHAnsi"/>
          <w:color w:val="000000"/>
          <w:lang w:eastAsia="pl-PL"/>
        </w:rPr>
        <w:t xml:space="preserve"> na czas zastępstwa</w:t>
      </w:r>
      <w:r w:rsidRPr="0025241E">
        <w:rPr>
          <w:rFonts w:eastAsia="Times New Roman" w:cstheme="minorHAnsi"/>
          <w:color w:val="000000"/>
          <w:u w:val="single"/>
          <w:lang w:eastAsia="pl-PL"/>
        </w:rPr>
        <w:t>,</w:t>
      </w:r>
    </w:p>
    <w:p w14:paraId="0DDED9C9" w14:textId="69C7EC7C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asciiTheme="minorHAnsi" w:eastAsia="Times New Roman" w:hAnsiTheme="minorHAnsi" w:cstheme="minorHAnsi"/>
          <w:color w:val="000000"/>
          <w:lang w:eastAsia="pl-PL"/>
        </w:rPr>
      </w:pP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miejs</w:t>
      </w:r>
      <w:r w:rsidR="00CE38C6" w:rsidRPr="009E04F2">
        <w:rPr>
          <w:rFonts w:eastAsia="Times New Roman" w:cstheme="minorHAnsi"/>
          <w:color w:val="000000"/>
          <w:lang w:eastAsia="pl-PL"/>
        </w:rPr>
        <w:t xml:space="preserve">ce pracy - Urząd Gminy </w:t>
      </w:r>
      <w:r w:rsidR="00EA3205">
        <w:rPr>
          <w:rFonts w:eastAsia="Times New Roman" w:cstheme="minorHAnsi"/>
          <w:color w:val="000000"/>
          <w:lang w:eastAsia="pl-PL"/>
        </w:rPr>
        <w:t>Sulików</w:t>
      </w: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,</w:t>
      </w:r>
    </w:p>
    <w:p w14:paraId="3955A5D9" w14:textId="77777777" w:rsidR="009E04F2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praca przy komputerze</w:t>
      </w:r>
      <w:r w:rsidR="009E04F2" w:rsidRPr="009E04F2">
        <w:rPr>
          <w:rFonts w:eastAsia="Times New Roman" w:cstheme="minorHAnsi"/>
          <w:color w:val="000000"/>
          <w:lang w:eastAsia="pl-PL"/>
        </w:rPr>
        <w:t>.</w:t>
      </w:r>
    </w:p>
    <w:p w14:paraId="25C847A8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VII.        Wskaźnik zatrudnienia osób niepełnosprawnych:</w:t>
      </w:r>
    </w:p>
    <w:p w14:paraId="0F71B8FF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​W miesiącu poprzedzającym datę upublicznienia niniejszego ogłoszenia wskaźnik zatrudnienia osób niepełnospr</w:t>
      </w:r>
      <w:r w:rsidR="009E04F2">
        <w:rPr>
          <w:rFonts w:eastAsia="Times New Roman" w:cstheme="minorHAnsi"/>
          <w:color w:val="000000"/>
          <w:lang w:eastAsia="pl-PL"/>
        </w:rPr>
        <w:t>awnych w Urzędzie Gminy w Sulików</w:t>
      </w:r>
      <w:r w:rsidRPr="005E14F4">
        <w:rPr>
          <w:rFonts w:eastAsia="Times New Roman" w:cstheme="minorHAnsi"/>
          <w:color w:val="000000"/>
          <w:lang w:eastAsia="pl-PL"/>
        </w:rPr>
        <w:t xml:space="preserve">, w rozumieniu przepisów o rehabilitacji zawodowej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</w:t>
      </w:r>
      <w:r w:rsidRPr="005E14F4">
        <w:rPr>
          <w:rFonts w:eastAsia="Times New Roman" w:cstheme="minorHAnsi"/>
          <w:color w:val="000000"/>
          <w:lang w:eastAsia="pl-PL"/>
        </w:rPr>
        <w:t>i społecznej oraz zatrudnieniu osób niepełnosprawnych wynosił mniej niż 6%.</w:t>
      </w:r>
    </w:p>
    <w:p w14:paraId="18D2D49F" w14:textId="77777777" w:rsidR="005E14F4" w:rsidRPr="005E14F4" w:rsidRDefault="005E14F4" w:rsidP="00924464">
      <w:pPr>
        <w:shd w:val="clear" w:color="auto" w:fill="FFFFFF"/>
        <w:spacing w:before="100" w:beforeAutospacing="1" w:after="100" w:afterAutospacing="1" w:line="270" w:lineRule="atLeast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VIII.        Kandydaci zobowiązani są do dostarczenia następujących dokumentów:</w:t>
      </w:r>
    </w:p>
    <w:p w14:paraId="6B33A44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życiorys zawodowy /CV/ - odręcznie podpisany,</w:t>
      </w:r>
    </w:p>
    <w:p w14:paraId="373189A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list motywacyjny - odręcznie podpisany,</w:t>
      </w:r>
    </w:p>
    <w:p w14:paraId="027A1041" w14:textId="1C5DED0D" w:rsid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wypełniony kwestionariusz osobowy dla osoby</w:t>
      </w:r>
      <w:r w:rsidR="00E571BF">
        <w:rPr>
          <w:rFonts w:eastAsia="Times New Roman" w:cstheme="minorHAnsi"/>
          <w:color w:val="000000"/>
          <w:lang w:eastAsia="pl-PL"/>
        </w:rPr>
        <w:t xml:space="preserve"> ubiegającej się o zatrudnienie</w:t>
      </w:r>
      <w:r w:rsidR="001A2736">
        <w:rPr>
          <w:rFonts w:eastAsia="Times New Roman" w:cstheme="minorHAnsi"/>
          <w:color w:val="000000"/>
          <w:lang w:eastAsia="pl-PL"/>
        </w:rPr>
        <w:t>,</w:t>
      </w:r>
    </w:p>
    <w:p w14:paraId="1FCE3F85" w14:textId="77777777" w:rsidR="00E571BF" w:rsidRPr="000F368A" w:rsidRDefault="00E571BF" w:rsidP="00E571BF">
      <w:pPr>
        <w:pStyle w:val="Akapitzlist"/>
        <w:shd w:val="clear" w:color="auto" w:fill="FFFFFF"/>
        <w:spacing w:after="180" w:line="240" w:lineRule="auto"/>
        <w:jc w:val="both"/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</w:pPr>
      <w:bookmarkStart w:id="0" w:name="_Hlk174365111"/>
      <w:proofErr w:type="gramStart"/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>( do</w:t>
      </w:r>
      <w:proofErr w:type="gramEnd"/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 pobrania na stronie Biuletynu Informacji Publicznej</w:t>
      </w:r>
      <w:r w:rsidR="00F658A3" w:rsidRPr="000F368A">
        <w:rPr>
          <w:rFonts w:ascii="Verdana" w:hAnsi="Verdana"/>
          <w:i/>
          <w:sz w:val="16"/>
          <w:szCs w:val="16"/>
        </w:rPr>
        <w:t xml:space="preserve"> Gminy Sulików</w:t>
      </w:r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) </w:t>
      </w:r>
    </w:p>
    <w:bookmarkEnd w:id="0"/>
    <w:p w14:paraId="466783BF" w14:textId="77777777" w:rsidR="005E14F4" w:rsidRP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kserokopia dokumentów potwierdzających posiadane wykształcenie,</w:t>
      </w:r>
    </w:p>
    <w:p w14:paraId="0C360A3C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świadectw pracy,</w:t>
      </w:r>
    </w:p>
    <w:p w14:paraId="10335D17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zaświadczeń o ukończonych kursach, szkoleniach, posiadanych uprawnieniach,</w:t>
      </w:r>
    </w:p>
    <w:p w14:paraId="1D87052A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niekaralności za umyślne przestępstwo ścigane z oskarżenia publicznego lub umyślne przestępstwo skarbowe,</w:t>
      </w:r>
    </w:p>
    <w:p w14:paraId="5FDDCC8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pełnej zdolności do czynności prawnych i korzystaniu z pełni praw publicznych,</w:t>
      </w:r>
    </w:p>
    <w:p w14:paraId="5AFB9687" w14:textId="3EF78733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wyrażeniu zgody na przetwarzanie danych osobowych zawartych w ofercie pracy dla potrzeb niezbędnych do realizacji procesu rekrutacji zgodnie z ustawą z dnia 10 maja 2018 r.</w:t>
      </w:r>
      <w:r w:rsidR="000F368A">
        <w:rPr>
          <w:rFonts w:eastAsia="Times New Roman" w:cstheme="minorHAnsi"/>
          <w:color w:val="000000"/>
          <w:lang w:eastAsia="pl-PL"/>
        </w:rPr>
        <w:t xml:space="preserve">                               </w:t>
      </w:r>
      <w:r w:rsidR="00850ED6">
        <w:rPr>
          <w:rFonts w:eastAsia="Times New Roman" w:cstheme="minorHAnsi"/>
          <w:color w:val="000000"/>
          <w:lang w:eastAsia="pl-PL"/>
        </w:rPr>
        <w:t xml:space="preserve"> </w:t>
      </w:r>
      <w:r w:rsidRPr="009E04F2">
        <w:rPr>
          <w:rFonts w:eastAsia="Times New Roman" w:cstheme="minorHAnsi"/>
          <w:color w:val="000000"/>
          <w:lang w:eastAsia="pl-PL"/>
        </w:rPr>
        <w:t>o ochronie danych osobowych (Dz. U. z 2018 r. poz. 1000),</w:t>
      </w:r>
    </w:p>
    <w:p w14:paraId="00CAAA30" w14:textId="77777777" w:rsidR="005E14F4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lang w:eastAsia="pl-PL"/>
        </w:rPr>
      </w:pPr>
      <w:r w:rsidRPr="00924464">
        <w:rPr>
          <w:rFonts w:eastAsia="Times New Roman" w:cstheme="minorHAnsi"/>
          <w:lang w:eastAsia="pl-PL"/>
        </w:rPr>
        <w:lastRenderedPageBreak/>
        <w:t>oświadczenie o zapoznaniu się z Klauzulą informacyjną dla kandydatów biorących udział w naborze na wolne stanowisko urzę</w:t>
      </w:r>
      <w:r w:rsidR="009E04F2" w:rsidRPr="00924464">
        <w:rPr>
          <w:rFonts w:eastAsia="Times New Roman" w:cstheme="minorHAnsi"/>
          <w:lang w:eastAsia="pl-PL"/>
        </w:rPr>
        <w:t>dnicze w Urzędzie Gminy w Sulikowie</w:t>
      </w:r>
      <w:r w:rsidRPr="00924464">
        <w:rPr>
          <w:rFonts w:eastAsia="Times New Roman" w:cstheme="minorHAnsi"/>
          <w:lang w:eastAsia="pl-PL"/>
        </w:rPr>
        <w:t>,</w:t>
      </w:r>
    </w:p>
    <w:p w14:paraId="5A420FCB" w14:textId="5A5BDFA9" w:rsidR="001A2736" w:rsidRPr="001A2736" w:rsidRDefault="001A2736" w:rsidP="001A2736">
      <w:pPr>
        <w:pStyle w:val="Akapitzlist"/>
        <w:shd w:val="clear" w:color="auto" w:fill="FFFFFF"/>
        <w:spacing w:after="180" w:line="240" w:lineRule="auto"/>
        <w:jc w:val="both"/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</w:pPr>
      <w:r w:rsidRPr="001A2736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>(do</w:t>
      </w:r>
      <w:r w:rsidRPr="001A2736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>stępna</w:t>
      </w:r>
      <w:r w:rsidRPr="001A2736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 na stronie Biuletynu Informacji Publicznej</w:t>
      </w:r>
      <w:r w:rsidRPr="001A2736">
        <w:rPr>
          <w:rFonts w:ascii="Verdana" w:hAnsi="Verdana"/>
          <w:i/>
          <w:sz w:val="16"/>
          <w:szCs w:val="16"/>
        </w:rPr>
        <w:t xml:space="preserve"> Gminy Sulików</w:t>
      </w:r>
      <w:r w:rsidRPr="001A2736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) </w:t>
      </w:r>
    </w:p>
    <w:p w14:paraId="79EFB18D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obywatelstwa polskiego,</w:t>
      </w:r>
    </w:p>
    <w:p w14:paraId="7B7B5E50" w14:textId="77777777" w:rsidR="009E04F2" w:rsidRPr="00850ED6" w:rsidRDefault="005E14F4" w:rsidP="00CE38C6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 xml:space="preserve">osoby, które zamierzają skorzystać z uprawnienia, o którym mowa w art. 13a ust. 2 ustawy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 </w:t>
      </w:r>
      <w:r w:rsidRPr="009E04F2">
        <w:rPr>
          <w:rFonts w:eastAsia="Times New Roman" w:cstheme="minorHAnsi"/>
          <w:color w:val="000000"/>
          <w:lang w:eastAsia="pl-PL"/>
        </w:rPr>
        <w:t>o pracownikach samorządowych są obowiązane do złożenia wraz z dokumentami kopii dokumentu potwierdzającego niepełnosprawność.</w:t>
      </w:r>
    </w:p>
    <w:p w14:paraId="46DE249D" w14:textId="77777777" w:rsid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b/>
          <w:bCs/>
          <w:color w:val="000000"/>
          <w:lang w:eastAsia="pl-PL"/>
        </w:rPr>
      </w:pPr>
    </w:p>
    <w:p w14:paraId="532F771F" w14:textId="77777777" w:rsidR="0046021C" w:rsidRDefault="005E14F4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IX.         Termin i miejsce składania dokumentów:</w:t>
      </w:r>
    </w:p>
    <w:p w14:paraId="5EF9C32A" w14:textId="1A33FA45" w:rsidR="0046021C" w:rsidRPr="005E14F4" w:rsidRDefault="0046021C" w:rsidP="0046021C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Oferty należy składać </w:t>
      </w:r>
      <w:r>
        <w:rPr>
          <w:rFonts w:eastAsia="Times New Roman" w:cstheme="minorHAnsi"/>
          <w:color w:val="000000"/>
          <w:lang w:eastAsia="pl-PL"/>
        </w:rPr>
        <w:t xml:space="preserve">osobiście w Biurze Obsługi Klienta </w:t>
      </w:r>
      <w:r w:rsidRPr="005E14F4">
        <w:rPr>
          <w:rFonts w:eastAsia="Times New Roman" w:cstheme="minorHAnsi"/>
          <w:color w:val="000000"/>
          <w:lang w:eastAsia="pl-PL"/>
        </w:rPr>
        <w:t>Urzędu Gminy</w:t>
      </w:r>
      <w:r>
        <w:rPr>
          <w:rFonts w:eastAsia="Times New Roman" w:cstheme="minorHAnsi"/>
          <w:color w:val="000000"/>
          <w:lang w:eastAsia="pl-PL"/>
        </w:rPr>
        <w:t xml:space="preserve"> Sulików, pocztą elektroniczną na adres </w:t>
      </w:r>
      <w:hyperlink r:id="rId5" w:history="1">
        <w:r w:rsidRPr="00CF1498">
          <w:rPr>
            <w:rStyle w:val="Hipercze"/>
            <w:rFonts w:eastAsia="Times New Roman" w:cstheme="minorHAnsi"/>
            <w:lang w:eastAsia="pl-PL"/>
          </w:rPr>
          <w:t>ug@sulikow.pl</w:t>
        </w:r>
      </w:hyperlink>
      <w:r>
        <w:rPr>
          <w:rFonts w:eastAsia="Times New Roman" w:cstheme="minorHAnsi"/>
          <w:color w:val="000000"/>
          <w:lang w:eastAsia="pl-PL"/>
        </w:rPr>
        <w:t xml:space="preserve"> w przypadku posiadania uprawnień do podpisu elektronicznego lub pocztą tradycyjną na adres Urzędu Gminy Sulików</w:t>
      </w:r>
      <w:r w:rsidRPr="007E3AD2"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 xml:space="preserve">ul. Dworcowa 5; 59-975 Sulików </w:t>
      </w:r>
      <w:r w:rsidRPr="005E14F4">
        <w:rPr>
          <w:rFonts w:eastAsia="Times New Roman" w:cstheme="minorHAnsi"/>
          <w:color w:val="000000"/>
          <w:lang w:eastAsia="pl-PL"/>
        </w:rPr>
        <w:t>z adnotacją:</w:t>
      </w:r>
      <w:r>
        <w:rPr>
          <w:rFonts w:eastAsia="Times New Roman" w:cstheme="minorHAnsi"/>
          <w:color w:val="000000"/>
          <w:lang w:eastAsia="pl-PL"/>
        </w:rPr>
        <w:t xml:space="preserve"> </w:t>
      </w:r>
      <w:proofErr w:type="gramStart"/>
      <w:r w:rsidRPr="002F206B">
        <w:rPr>
          <w:rFonts w:eastAsia="Times New Roman" w:cstheme="minorHAnsi"/>
          <w:b/>
          <w:lang w:eastAsia="pl-PL"/>
        </w:rPr>
        <w:t>„ Nabór</w:t>
      </w:r>
      <w:proofErr w:type="gramEnd"/>
      <w:r w:rsidRPr="002F206B">
        <w:rPr>
          <w:rFonts w:eastAsia="Times New Roman" w:cstheme="minorHAnsi"/>
          <w:b/>
          <w:lang w:eastAsia="pl-PL"/>
        </w:rPr>
        <w:t xml:space="preserve"> na stanowisko u</w:t>
      </w:r>
      <w:r w:rsidR="00556EF0">
        <w:rPr>
          <w:rFonts w:eastAsia="Times New Roman" w:cstheme="minorHAnsi"/>
          <w:b/>
          <w:lang w:eastAsia="pl-PL"/>
        </w:rPr>
        <w:t xml:space="preserve">rzędnicze ds. </w:t>
      </w:r>
      <w:r w:rsidR="00446DE4">
        <w:rPr>
          <w:b/>
        </w:rPr>
        <w:t xml:space="preserve"> </w:t>
      </w:r>
      <w:r w:rsidR="00636A62">
        <w:rPr>
          <w:b/>
        </w:rPr>
        <w:t>księgowości budżetowej i płac</w:t>
      </w:r>
      <w:r w:rsidRPr="002F206B">
        <w:rPr>
          <w:rFonts w:eastAsia="Times New Roman" w:cstheme="minorHAnsi"/>
          <w:b/>
          <w:lang w:eastAsia="pl-PL"/>
        </w:rPr>
        <w:t>”</w:t>
      </w:r>
      <w:r w:rsidRPr="007E3AD2">
        <w:rPr>
          <w:rFonts w:eastAsia="Times New Roman" w:cstheme="minorHAnsi"/>
          <w:color w:val="FF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>w</w:t>
      </w:r>
      <w:r w:rsidRPr="005E14F4">
        <w:rPr>
          <w:rFonts w:eastAsia="Times New Roman" w:cstheme="minorHAnsi"/>
          <w:color w:val="000000"/>
          <w:lang w:eastAsia="pl-PL"/>
        </w:rPr>
        <w:t xml:space="preserve"> te</w:t>
      </w:r>
      <w:r>
        <w:rPr>
          <w:rFonts w:eastAsia="Times New Roman" w:cstheme="minorHAnsi"/>
          <w:color w:val="000000"/>
          <w:lang w:eastAsia="pl-PL"/>
        </w:rPr>
        <w:t xml:space="preserve">rminie </w:t>
      </w:r>
      <w:r w:rsidRPr="00D95DB8">
        <w:rPr>
          <w:rFonts w:eastAsia="Times New Roman" w:cstheme="minorHAnsi"/>
          <w:b/>
          <w:lang w:eastAsia="pl-PL"/>
        </w:rPr>
        <w:t xml:space="preserve">do </w:t>
      </w:r>
      <w:proofErr w:type="gramStart"/>
      <w:r w:rsidRPr="00D95DB8">
        <w:rPr>
          <w:rFonts w:eastAsia="Times New Roman" w:cstheme="minorHAnsi"/>
          <w:b/>
          <w:lang w:eastAsia="pl-PL"/>
        </w:rPr>
        <w:t xml:space="preserve">dnia  </w:t>
      </w:r>
      <w:r w:rsidR="008353F0">
        <w:rPr>
          <w:rFonts w:eastAsia="Times New Roman" w:cstheme="minorHAnsi"/>
          <w:b/>
          <w:lang w:eastAsia="pl-PL"/>
        </w:rPr>
        <w:t>2</w:t>
      </w:r>
      <w:r w:rsidR="001A2736">
        <w:rPr>
          <w:rFonts w:eastAsia="Times New Roman" w:cstheme="minorHAnsi"/>
          <w:b/>
          <w:lang w:eastAsia="pl-PL"/>
        </w:rPr>
        <w:t>2</w:t>
      </w:r>
      <w:proofErr w:type="gramEnd"/>
      <w:r w:rsidR="007251C4">
        <w:rPr>
          <w:rFonts w:eastAsia="Times New Roman" w:cstheme="minorHAnsi"/>
          <w:b/>
          <w:lang w:eastAsia="pl-PL"/>
        </w:rPr>
        <w:t xml:space="preserve"> sierpnia</w:t>
      </w:r>
      <w:r w:rsidR="008167E3" w:rsidRPr="00D95DB8">
        <w:rPr>
          <w:rFonts w:eastAsia="Times New Roman" w:cstheme="minorHAnsi"/>
          <w:b/>
          <w:lang w:eastAsia="pl-PL"/>
        </w:rPr>
        <w:t xml:space="preserve"> 202</w:t>
      </w:r>
      <w:r w:rsidR="007251C4">
        <w:rPr>
          <w:rFonts w:eastAsia="Times New Roman" w:cstheme="minorHAnsi"/>
          <w:b/>
          <w:lang w:eastAsia="pl-PL"/>
        </w:rPr>
        <w:t>4</w:t>
      </w:r>
      <w:r w:rsidR="008167E3" w:rsidRPr="00D95DB8">
        <w:rPr>
          <w:rFonts w:eastAsia="Times New Roman" w:cstheme="minorHAnsi"/>
          <w:b/>
          <w:lang w:eastAsia="pl-PL"/>
        </w:rPr>
        <w:t>r.</w:t>
      </w:r>
      <w:r>
        <w:rPr>
          <w:rFonts w:eastAsia="Times New Roman" w:cstheme="minorHAnsi"/>
          <w:b/>
          <w:lang w:eastAsia="pl-PL"/>
        </w:rPr>
        <w:t xml:space="preserve"> </w:t>
      </w:r>
    </w:p>
    <w:p w14:paraId="2EC11978" w14:textId="77777777" w:rsidR="00EA3205" w:rsidRP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Aplikacje, które wpłyną do Urzędu </w:t>
      </w:r>
      <w:proofErr w:type="gramStart"/>
      <w:r w:rsidRPr="005E14F4">
        <w:rPr>
          <w:rFonts w:eastAsia="Times New Roman" w:cstheme="minorHAnsi"/>
          <w:color w:val="000000"/>
          <w:lang w:eastAsia="pl-PL"/>
        </w:rPr>
        <w:t>( liczy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się data otrzymania dokumentów przez Urząd ) po wyżej określonym terminie nie będą rozpatrywane.</w:t>
      </w:r>
      <w:r w:rsidR="00850ED6" w:rsidRPr="00CE38C6">
        <w:rPr>
          <w:rFonts w:eastAsia="Times New Roman" w:cstheme="minorHAnsi"/>
          <w:b/>
          <w:bCs/>
          <w:color w:val="000000"/>
          <w:lang w:eastAsia="pl-PL"/>
        </w:rPr>
        <w:t>  </w:t>
      </w:r>
    </w:p>
    <w:p w14:paraId="40FAEA0F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X.        Informacje dodatkowe:</w:t>
      </w:r>
    </w:p>
    <w:p w14:paraId="74F216A4" w14:textId="0A2A433B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Dodatkowe informacje można uzyskać pod nr </w:t>
      </w:r>
      <w:r w:rsidR="00C67590">
        <w:rPr>
          <w:rFonts w:eastAsia="Times New Roman" w:cstheme="minorHAnsi"/>
          <w:color w:val="000000"/>
          <w:lang w:eastAsia="pl-PL"/>
        </w:rPr>
        <w:t xml:space="preserve">telefonu </w:t>
      </w:r>
      <w:proofErr w:type="gramStart"/>
      <w:r w:rsidR="00C67590">
        <w:rPr>
          <w:rFonts w:eastAsia="Times New Roman" w:cstheme="minorHAnsi"/>
          <w:color w:val="000000"/>
          <w:lang w:eastAsia="pl-PL"/>
        </w:rPr>
        <w:t>( 75</w:t>
      </w:r>
      <w:proofErr w:type="gramEnd"/>
      <w:r w:rsidR="00C67590">
        <w:rPr>
          <w:rFonts w:eastAsia="Times New Roman" w:cstheme="minorHAnsi"/>
          <w:color w:val="000000"/>
          <w:lang w:eastAsia="pl-PL"/>
        </w:rPr>
        <w:t xml:space="preserve">) 77 87 288/289 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65B7F94" w14:textId="3E9097D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 aplikacyjny CV</w:t>
      </w:r>
      <w:r>
        <w:rPr>
          <w:rFonts w:eastAsia="Times New Roman" w:cstheme="minorHAnsi"/>
          <w:color w:val="000000"/>
          <w:lang w:eastAsia="pl-PL"/>
        </w:rPr>
        <w:t xml:space="preserve"> oraz list motywacyjny</w:t>
      </w:r>
      <w:r w:rsidRPr="005E14F4">
        <w:rPr>
          <w:rFonts w:eastAsia="Times New Roman" w:cstheme="minorHAnsi"/>
          <w:color w:val="000000"/>
          <w:lang w:eastAsia="pl-PL"/>
        </w:rPr>
        <w:t xml:space="preserve"> powinien być podpisany i opatrzony klauzulą: </w:t>
      </w:r>
      <w:r>
        <w:rPr>
          <w:rFonts w:eastAsia="Times New Roman" w:cstheme="minorHAnsi"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 xml:space="preserve">„ Wyrażam zgodę na przetwarzanie moich danych osobowych zawartych w ofercie pracy w zakresie niezbędnym do realizacji procesu rekrutacji, zgodnie z  Rozporządzeniem Parlamentu Europejskiego i Rady  (UE) 2016/679 </w:t>
      </w:r>
      <w:r w:rsidR="001A2736">
        <w:rPr>
          <w:rFonts w:eastAsia="Times New Roman" w:cstheme="minorHAnsi"/>
          <w:color w:val="000000"/>
          <w:lang w:eastAsia="pl-PL"/>
        </w:rPr>
        <w:t xml:space="preserve">                   </w:t>
      </w:r>
      <w:r w:rsidRPr="005E14F4">
        <w:rPr>
          <w:rFonts w:eastAsia="Times New Roman" w:cstheme="minorHAnsi"/>
          <w:color w:val="000000"/>
          <w:lang w:eastAsia="pl-PL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proofErr w:type="spellStart"/>
      <w:r w:rsidRPr="005E14F4">
        <w:rPr>
          <w:rFonts w:eastAsia="Times New Roman" w:cstheme="minorHAnsi"/>
          <w:color w:val="000000"/>
          <w:lang w:eastAsia="pl-PL"/>
        </w:rPr>
        <w:t>publ</w:t>
      </w:r>
      <w:proofErr w:type="spellEnd"/>
      <w:r w:rsidRPr="005E14F4">
        <w:rPr>
          <w:rFonts w:eastAsia="Times New Roman" w:cstheme="minorHAnsi"/>
          <w:color w:val="000000"/>
          <w:lang w:eastAsia="pl-PL"/>
        </w:rPr>
        <w:t xml:space="preserve">. Dz. Urz. UE L Nr 119, s. 1 oraz Ustawą z dnia 10 maja 2018 roku </w:t>
      </w:r>
      <w:r w:rsidR="001A2736">
        <w:rPr>
          <w:rFonts w:eastAsia="Times New Roman" w:cstheme="minorHAnsi"/>
          <w:color w:val="000000"/>
          <w:lang w:eastAsia="pl-PL"/>
        </w:rPr>
        <w:t xml:space="preserve">                         </w:t>
      </w:r>
      <w:r w:rsidRPr="005E14F4">
        <w:rPr>
          <w:rFonts w:eastAsia="Times New Roman" w:cstheme="minorHAnsi"/>
          <w:color w:val="000000"/>
          <w:lang w:eastAsia="pl-PL"/>
        </w:rPr>
        <w:t>o ochronie danych osobowych (Dz. U.  z 2018 r., poz. 1000)</w:t>
      </w:r>
      <w:r>
        <w:rPr>
          <w:rFonts w:eastAsia="Times New Roman" w:cstheme="minorHAnsi"/>
          <w:color w:val="000000"/>
          <w:lang w:eastAsia="pl-PL"/>
        </w:rPr>
        <w:t>”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7F39F6C0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O terminie i miejscu  rozmowy kwalifikacyjnej kandydaci spełniający wymogi formalne zostaną powiadomieni telefonicznie lub pisemnie.</w:t>
      </w:r>
    </w:p>
    <w:p w14:paraId="6DBC2779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Oferty kandydatów niezakwalifikowanych do kolejnych etapów i niewskazanych w protokole naboru można odebrać osobiście w terminie miesiąca od dnia ogłoszenia wyniku naboru. Po ww. terminie zostaną </w:t>
      </w:r>
      <w:r>
        <w:rPr>
          <w:rFonts w:eastAsia="Times New Roman" w:cstheme="minorHAnsi"/>
          <w:color w:val="000000"/>
          <w:lang w:eastAsia="pl-PL"/>
        </w:rPr>
        <w:t xml:space="preserve">odesłane </w:t>
      </w:r>
      <w:proofErr w:type="gramStart"/>
      <w:r>
        <w:rPr>
          <w:rFonts w:eastAsia="Times New Roman" w:cstheme="minorHAnsi"/>
          <w:color w:val="000000"/>
          <w:lang w:eastAsia="pl-PL"/>
        </w:rPr>
        <w:t>na  adres</w:t>
      </w:r>
      <w:proofErr w:type="gramEnd"/>
      <w:r>
        <w:rPr>
          <w:rFonts w:eastAsia="Times New Roman" w:cstheme="minorHAnsi"/>
          <w:color w:val="000000"/>
          <w:lang w:eastAsia="pl-PL"/>
        </w:rPr>
        <w:t xml:space="preserve"> nadawcy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66433362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Dokumenty  osoby, która zostanie wyłoniona w postępowaniu rekrutacyjnym  zostaną dołączone do jej akt osobowych.</w:t>
      </w:r>
    </w:p>
    <w:p w14:paraId="3B171C21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Informacja o wynikach naboru będzie umieszczona na BIP i na tablicy inf</w:t>
      </w:r>
      <w:r>
        <w:rPr>
          <w:rFonts w:eastAsia="Times New Roman" w:cstheme="minorHAnsi"/>
          <w:color w:val="000000"/>
          <w:lang w:eastAsia="pl-PL"/>
        </w:rPr>
        <w:t>ormacyjnej Urzędu Gminy Sulików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09EFC8D" w14:textId="77777777" w:rsidR="00CE38C6" w:rsidRPr="00CE38C6" w:rsidRDefault="00CE38C6">
      <w:pPr>
        <w:jc w:val="both"/>
        <w:rPr>
          <w:rFonts w:cstheme="minorHAnsi"/>
        </w:rPr>
      </w:pPr>
    </w:p>
    <w:sectPr w:rsidR="00CE38C6" w:rsidRPr="00CE38C6" w:rsidSect="002F5561">
      <w:pgSz w:w="11906" w:h="16838"/>
      <w:pgMar w:top="1134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C5D9A"/>
    <w:multiLevelType w:val="hybridMultilevel"/>
    <w:tmpl w:val="32D20A4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CB75A7"/>
    <w:multiLevelType w:val="multilevel"/>
    <w:tmpl w:val="071E5B94"/>
    <w:lvl w:ilvl="0">
      <w:start w:val="1"/>
      <w:numFmt w:val="decimal"/>
      <w:lvlText w:val="%1."/>
      <w:lvlJc w:val="left"/>
      <w:rPr>
        <w:rFonts w:asciiTheme="minorHAnsi" w:eastAsiaTheme="minorHAnsi" w:hAnsiTheme="minorHAnsi" w:cstheme="minorHAns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8C7561"/>
    <w:multiLevelType w:val="hybridMultilevel"/>
    <w:tmpl w:val="18E0B620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670C1"/>
    <w:multiLevelType w:val="hybridMultilevel"/>
    <w:tmpl w:val="AA1A48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05043"/>
    <w:multiLevelType w:val="hybridMultilevel"/>
    <w:tmpl w:val="C68095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B608A6"/>
    <w:multiLevelType w:val="multilevel"/>
    <w:tmpl w:val="CF50DEF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355C63"/>
    <w:multiLevelType w:val="hybridMultilevel"/>
    <w:tmpl w:val="973A15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C1B9C"/>
    <w:multiLevelType w:val="hybridMultilevel"/>
    <w:tmpl w:val="B7DC111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7C13E22"/>
    <w:multiLevelType w:val="hybridMultilevel"/>
    <w:tmpl w:val="F27ACDDC"/>
    <w:lvl w:ilvl="0" w:tplc="7138DFF2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66BF0"/>
    <w:multiLevelType w:val="hybridMultilevel"/>
    <w:tmpl w:val="6608A50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1E7E1A"/>
    <w:multiLevelType w:val="hybridMultilevel"/>
    <w:tmpl w:val="D8583D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3A5DE0"/>
    <w:multiLevelType w:val="hybridMultilevel"/>
    <w:tmpl w:val="1AC2F892"/>
    <w:lvl w:ilvl="0" w:tplc="75F84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7B3231"/>
    <w:multiLevelType w:val="multilevel"/>
    <w:tmpl w:val="FDA8BE48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2B30C25"/>
    <w:multiLevelType w:val="hybridMultilevel"/>
    <w:tmpl w:val="18387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7865D7"/>
    <w:multiLevelType w:val="multilevel"/>
    <w:tmpl w:val="AEA22018"/>
    <w:lvl w:ilvl="0">
      <w:start w:val="1"/>
      <w:numFmt w:val="decimal"/>
      <w:lvlText w:val="%1."/>
      <w:lvlJc w:val="left"/>
      <w:rPr>
        <w:rFonts w:ascii="Verdana" w:eastAsia="Times New Roman" w:hAnsi="Verdana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7EF6CDE"/>
    <w:multiLevelType w:val="hybridMultilevel"/>
    <w:tmpl w:val="2F8C882A"/>
    <w:lvl w:ilvl="0" w:tplc="27929A4C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A8F16A3"/>
    <w:multiLevelType w:val="hybridMultilevel"/>
    <w:tmpl w:val="20A22BA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03655D"/>
    <w:multiLevelType w:val="hybridMultilevel"/>
    <w:tmpl w:val="E24C0E02"/>
    <w:lvl w:ilvl="0" w:tplc="0415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 w15:restartNumberingAfterBreak="0">
    <w:nsid w:val="5B59374F"/>
    <w:multiLevelType w:val="hybridMultilevel"/>
    <w:tmpl w:val="7A269D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8FB8216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D168FE"/>
    <w:multiLevelType w:val="hybridMultilevel"/>
    <w:tmpl w:val="C4A0B166"/>
    <w:lvl w:ilvl="0" w:tplc="22D0E1B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</w:rPr>
    </w:lvl>
    <w:lvl w:ilvl="1" w:tplc="6AE0845C">
      <w:start w:val="1"/>
      <w:numFmt w:val="decimal"/>
      <w:lvlText w:val="%2)"/>
      <w:lvlJc w:val="left"/>
      <w:pPr>
        <w:ind w:left="1875" w:hanging="435"/>
      </w:pPr>
      <w:rPr>
        <w:rFonts w:ascii="Arial" w:hAnsi="Arial" w:cs="Arial" w:hint="default"/>
        <w:i w:val="0"/>
        <w:sz w:val="20"/>
      </w:rPr>
    </w:lvl>
    <w:lvl w:ilvl="2" w:tplc="1D6E89E8">
      <w:start w:val="1"/>
      <w:numFmt w:val="decimal"/>
      <w:lvlText w:val="%3."/>
      <w:lvlJc w:val="left"/>
      <w:pPr>
        <w:ind w:left="2700" w:hanging="360"/>
      </w:pPr>
      <w:rPr>
        <w:rFonts w:eastAsiaTheme="minorHAnsi" w:hint="default"/>
        <w:color w:val="auto"/>
        <w:u w:val="none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0F90405"/>
    <w:multiLevelType w:val="hybridMultilevel"/>
    <w:tmpl w:val="BED6AF3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3561C1B"/>
    <w:multiLevelType w:val="multilevel"/>
    <w:tmpl w:val="3798218A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A410771"/>
    <w:multiLevelType w:val="multilevel"/>
    <w:tmpl w:val="644C187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D813F1D"/>
    <w:multiLevelType w:val="hybridMultilevel"/>
    <w:tmpl w:val="EC8E99C0"/>
    <w:lvl w:ilvl="0" w:tplc="0415000F">
      <w:start w:val="1"/>
      <w:numFmt w:val="decimal"/>
      <w:lvlText w:val="%1."/>
      <w:lvlJc w:val="left"/>
      <w:pPr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4" w15:restartNumberingAfterBreak="0">
    <w:nsid w:val="7059543A"/>
    <w:multiLevelType w:val="hybridMultilevel"/>
    <w:tmpl w:val="149AA6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1AB71E4"/>
    <w:multiLevelType w:val="multilevel"/>
    <w:tmpl w:val="56BA7F44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779316A"/>
    <w:multiLevelType w:val="multilevel"/>
    <w:tmpl w:val="ED22CDEE"/>
    <w:lvl w:ilvl="0">
      <w:start w:val="1"/>
      <w:numFmt w:val="decimal"/>
      <w:lvlText w:val="%1."/>
      <w:lvlJc w:val="left"/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8E35CE2"/>
    <w:multiLevelType w:val="multilevel"/>
    <w:tmpl w:val="04FA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E77883"/>
    <w:multiLevelType w:val="hybridMultilevel"/>
    <w:tmpl w:val="3C04C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2249E6"/>
    <w:multiLevelType w:val="multilevel"/>
    <w:tmpl w:val="A476E4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A9B657B"/>
    <w:multiLevelType w:val="multilevel"/>
    <w:tmpl w:val="DB0AC31C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AE6272D"/>
    <w:multiLevelType w:val="hybridMultilevel"/>
    <w:tmpl w:val="572227DA"/>
    <w:lvl w:ilvl="0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4E1024"/>
    <w:multiLevelType w:val="multilevel"/>
    <w:tmpl w:val="B0182A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EE026CC"/>
    <w:multiLevelType w:val="hybridMultilevel"/>
    <w:tmpl w:val="285250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48443629">
    <w:abstractNumId w:val="27"/>
  </w:num>
  <w:num w:numId="2" w16cid:durableId="1289704743">
    <w:abstractNumId w:val="11"/>
  </w:num>
  <w:num w:numId="3" w16cid:durableId="630213482">
    <w:abstractNumId w:val="3"/>
  </w:num>
  <w:num w:numId="4" w16cid:durableId="1243104487">
    <w:abstractNumId w:val="31"/>
  </w:num>
  <w:num w:numId="5" w16cid:durableId="520823306">
    <w:abstractNumId w:val="19"/>
  </w:num>
  <w:num w:numId="6" w16cid:durableId="1329481355">
    <w:abstractNumId w:val="2"/>
  </w:num>
  <w:num w:numId="7" w16cid:durableId="741369472">
    <w:abstractNumId w:val="8"/>
  </w:num>
  <w:num w:numId="8" w16cid:durableId="123736704">
    <w:abstractNumId w:val="24"/>
  </w:num>
  <w:num w:numId="9" w16cid:durableId="730276794">
    <w:abstractNumId w:val="9"/>
  </w:num>
  <w:num w:numId="10" w16cid:durableId="1400251386">
    <w:abstractNumId w:val="28"/>
  </w:num>
  <w:num w:numId="11" w16cid:durableId="882209416">
    <w:abstractNumId w:val="6"/>
  </w:num>
  <w:num w:numId="12" w16cid:durableId="178351688">
    <w:abstractNumId w:val="13"/>
  </w:num>
  <w:num w:numId="13" w16cid:durableId="1416169630">
    <w:abstractNumId w:val="10"/>
  </w:num>
  <w:num w:numId="14" w16cid:durableId="1875120637">
    <w:abstractNumId w:val="26"/>
  </w:num>
  <w:num w:numId="15" w16cid:durableId="932587788">
    <w:abstractNumId w:val="17"/>
  </w:num>
  <w:num w:numId="16" w16cid:durableId="276909174">
    <w:abstractNumId w:val="18"/>
  </w:num>
  <w:num w:numId="17" w16cid:durableId="227348556">
    <w:abstractNumId w:val="33"/>
  </w:num>
  <w:num w:numId="18" w16cid:durableId="2005668458">
    <w:abstractNumId w:val="4"/>
  </w:num>
  <w:num w:numId="19" w16cid:durableId="602692810">
    <w:abstractNumId w:val="7"/>
  </w:num>
  <w:num w:numId="20" w16cid:durableId="1684164210">
    <w:abstractNumId w:val="14"/>
  </w:num>
  <w:num w:numId="21" w16cid:durableId="1189831618">
    <w:abstractNumId w:val="5"/>
  </w:num>
  <w:num w:numId="22" w16cid:durableId="875583624">
    <w:abstractNumId w:val="29"/>
  </w:num>
  <w:num w:numId="23" w16cid:durableId="612247374">
    <w:abstractNumId w:val="22"/>
  </w:num>
  <w:num w:numId="24" w16cid:durableId="1962031276">
    <w:abstractNumId w:val="16"/>
  </w:num>
  <w:num w:numId="25" w16cid:durableId="336153979">
    <w:abstractNumId w:val="25"/>
  </w:num>
  <w:num w:numId="26" w16cid:durableId="1332828142">
    <w:abstractNumId w:val="12"/>
  </w:num>
  <w:num w:numId="27" w16cid:durableId="1784685567">
    <w:abstractNumId w:val="21"/>
  </w:num>
  <w:num w:numId="28" w16cid:durableId="1997568761">
    <w:abstractNumId w:val="30"/>
  </w:num>
  <w:num w:numId="29" w16cid:durableId="1615358472">
    <w:abstractNumId w:val="0"/>
  </w:num>
  <w:num w:numId="30" w16cid:durableId="1362628804">
    <w:abstractNumId w:val="20"/>
  </w:num>
  <w:num w:numId="31" w16cid:durableId="344675531">
    <w:abstractNumId w:val="32"/>
  </w:num>
  <w:num w:numId="32" w16cid:durableId="1192185762">
    <w:abstractNumId w:val="1"/>
  </w:num>
  <w:num w:numId="33" w16cid:durableId="1208101509">
    <w:abstractNumId w:val="23"/>
  </w:num>
  <w:num w:numId="34" w16cid:durableId="11209527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1A"/>
    <w:rsid w:val="000059AA"/>
    <w:rsid w:val="0004757A"/>
    <w:rsid w:val="00074731"/>
    <w:rsid w:val="000A6B46"/>
    <w:rsid w:val="000F368A"/>
    <w:rsid w:val="0010644A"/>
    <w:rsid w:val="00107B7B"/>
    <w:rsid w:val="00154DA8"/>
    <w:rsid w:val="001A2736"/>
    <w:rsid w:val="001C401D"/>
    <w:rsid w:val="001C7804"/>
    <w:rsid w:val="001F08E3"/>
    <w:rsid w:val="0025241E"/>
    <w:rsid w:val="002F5561"/>
    <w:rsid w:val="002F6A33"/>
    <w:rsid w:val="003340E4"/>
    <w:rsid w:val="00353389"/>
    <w:rsid w:val="003719A4"/>
    <w:rsid w:val="00446DE4"/>
    <w:rsid w:val="0046021C"/>
    <w:rsid w:val="004E047D"/>
    <w:rsid w:val="004F5148"/>
    <w:rsid w:val="00506601"/>
    <w:rsid w:val="00526041"/>
    <w:rsid w:val="00545302"/>
    <w:rsid w:val="00556EF0"/>
    <w:rsid w:val="00592842"/>
    <w:rsid w:val="005C44E6"/>
    <w:rsid w:val="005E14F4"/>
    <w:rsid w:val="005F790D"/>
    <w:rsid w:val="00603495"/>
    <w:rsid w:val="00620589"/>
    <w:rsid w:val="00636A62"/>
    <w:rsid w:val="006D7378"/>
    <w:rsid w:val="007251C4"/>
    <w:rsid w:val="0074386B"/>
    <w:rsid w:val="00761B51"/>
    <w:rsid w:val="00792EC1"/>
    <w:rsid w:val="007C1746"/>
    <w:rsid w:val="00812019"/>
    <w:rsid w:val="008167E3"/>
    <w:rsid w:val="00823492"/>
    <w:rsid w:val="008353F0"/>
    <w:rsid w:val="00850ED6"/>
    <w:rsid w:val="008663CE"/>
    <w:rsid w:val="008C6AC4"/>
    <w:rsid w:val="008F09F3"/>
    <w:rsid w:val="009013D2"/>
    <w:rsid w:val="009154F8"/>
    <w:rsid w:val="00924464"/>
    <w:rsid w:val="009511EE"/>
    <w:rsid w:val="0099178D"/>
    <w:rsid w:val="009E04F2"/>
    <w:rsid w:val="00A06B7B"/>
    <w:rsid w:val="00A24557"/>
    <w:rsid w:val="00A4245E"/>
    <w:rsid w:val="00A95BBB"/>
    <w:rsid w:val="00B140D5"/>
    <w:rsid w:val="00B16C05"/>
    <w:rsid w:val="00B909C7"/>
    <w:rsid w:val="00B92C97"/>
    <w:rsid w:val="00BB4910"/>
    <w:rsid w:val="00C453B9"/>
    <w:rsid w:val="00C67590"/>
    <w:rsid w:val="00C8531A"/>
    <w:rsid w:val="00C876FC"/>
    <w:rsid w:val="00CE38C6"/>
    <w:rsid w:val="00D92727"/>
    <w:rsid w:val="00D95DB8"/>
    <w:rsid w:val="00E571BF"/>
    <w:rsid w:val="00E62DF0"/>
    <w:rsid w:val="00E7307F"/>
    <w:rsid w:val="00E84AB6"/>
    <w:rsid w:val="00EA3205"/>
    <w:rsid w:val="00EC0FE4"/>
    <w:rsid w:val="00F64AB1"/>
    <w:rsid w:val="00F658A3"/>
    <w:rsid w:val="00F75FAA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7B0F"/>
  <w15:docId w15:val="{64D4E9CF-8A08-4AF8-84EE-27438FFD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4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8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8531A"/>
    <w:rPr>
      <w:b/>
      <w:bCs/>
    </w:rPr>
  </w:style>
  <w:style w:type="character" w:styleId="Hipercze">
    <w:name w:val="Hyperlink"/>
    <w:basedOn w:val="Domylnaczcionkaakapitu"/>
    <w:uiPriority w:val="99"/>
    <w:unhideWhenUsed/>
    <w:rsid w:val="00C8531A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5E14F4"/>
    <w:rPr>
      <w:i/>
      <w:iCs/>
    </w:rPr>
  </w:style>
  <w:style w:type="paragraph" w:styleId="Akapitzlist">
    <w:name w:val="List Paragraph"/>
    <w:basedOn w:val="Normalny"/>
    <w:uiPriority w:val="34"/>
    <w:qFormat/>
    <w:rsid w:val="009511E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eksttreci">
    <w:name w:val="Tekst treści_"/>
    <w:basedOn w:val="Domylnaczcionkaakapitu"/>
    <w:link w:val="Teksttreci0"/>
    <w:rsid w:val="004E047D"/>
    <w:rPr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4E047D"/>
    <w:pPr>
      <w:widowControl w:val="0"/>
      <w:shd w:val="clear" w:color="auto" w:fill="FFFFFF"/>
      <w:spacing w:after="0" w:line="240" w:lineRule="auto"/>
    </w:pPr>
  </w:style>
  <w:style w:type="paragraph" w:customStyle="1" w:styleId="Default">
    <w:name w:val="Default"/>
    <w:rsid w:val="001C78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7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g@suli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1126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Świątek</dc:creator>
  <cp:lastModifiedBy>Dorota Świątek</cp:lastModifiedBy>
  <cp:revision>2</cp:revision>
  <cp:lastPrinted>2024-08-12T12:26:00Z</cp:lastPrinted>
  <dcterms:created xsi:type="dcterms:W3CDTF">2024-08-12T12:29:00Z</dcterms:created>
  <dcterms:modified xsi:type="dcterms:W3CDTF">2024-08-12T12:29:00Z</dcterms:modified>
</cp:coreProperties>
</file>