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79D20AD8"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F156F8">
        <w:rPr>
          <w:rFonts w:ascii="Calibri Light" w:hAnsi="Calibri Light" w:cs="Calibri Light"/>
          <w:b/>
          <w:sz w:val="28"/>
          <w:szCs w:val="28"/>
          <w:lang w:val="pl-PL"/>
        </w:rPr>
        <w:t>Sulików na lata 2026-2035</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F156F8">
        <w:tc>
          <w:tcPr>
            <w:tcW w:w="3357" w:type="dxa"/>
            <w:shd w:val="clear" w:color="auto" w:fill="00B050"/>
          </w:tcPr>
          <w:p w14:paraId="7FAB8113" w14:textId="77777777" w:rsidR="0005286A" w:rsidRPr="00F156F8" w:rsidRDefault="0005286A" w:rsidP="0005286A">
            <w:pPr>
              <w:pStyle w:val="Akapitzlist"/>
              <w:ind w:left="0"/>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F156F8">
        <w:tc>
          <w:tcPr>
            <w:tcW w:w="3357" w:type="dxa"/>
            <w:shd w:val="clear" w:color="auto" w:fill="00B050"/>
          </w:tcPr>
          <w:p w14:paraId="0924C215" w14:textId="77777777" w:rsidR="0005286A" w:rsidRPr="00F156F8" w:rsidRDefault="0005286A" w:rsidP="0005286A">
            <w:pPr>
              <w:pStyle w:val="Akapitzlist"/>
              <w:ind w:left="0"/>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Instytucja</w:t>
            </w:r>
            <w:r w:rsidR="00DF0891" w:rsidRPr="00F156F8">
              <w:rPr>
                <w:rFonts w:ascii="Calibri Light" w:hAnsi="Calibri Light" w:cs="Calibri Light"/>
                <w:b/>
                <w:bCs/>
                <w:color w:val="FFFFFF" w:themeColor="background1"/>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F156F8">
        <w:tc>
          <w:tcPr>
            <w:tcW w:w="3357" w:type="dxa"/>
            <w:shd w:val="clear" w:color="auto" w:fill="00B050"/>
          </w:tcPr>
          <w:p w14:paraId="6E1F3631" w14:textId="2B0D3DB5" w:rsidR="0005286A" w:rsidRPr="00F156F8" w:rsidRDefault="0005286A" w:rsidP="0005286A">
            <w:pPr>
              <w:pStyle w:val="Akapitzlist"/>
              <w:ind w:left="0"/>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 xml:space="preserve">Adres </w:t>
            </w:r>
            <w:r w:rsidR="00DF0891" w:rsidRPr="00F156F8">
              <w:rPr>
                <w:rFonts w:ascii="Calibri Light" w:hAnsi="Calibri Light" w:cs="Calibri Light"/>
                <w:b/>
                <w:bCs/>
                <w:color w:val="FFFFFF" w:themeColor="background1"/>
                <w:lang w:val="pl-PL"/>
              </w:rPr>
              <w:t xml:space="preserve">e-mail </w:t>
            </w:r>
            <w:r w:rsidRPr="00F156F8">
              <w:rPr>
                <w:rFonts w:ascii="Calibri Light" w:hAnsi="Calibri Light" w:cs="Calibri Light"/>
                <w:b/>
                <w:bCs/>
                <w:color w:val="FFFFFF" w:themeColor="background1"/>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F156F8">
        <w:tc>
          <w:tcPr>
            <w:tcW w:w="522" w:type="dxa"/>
            <w:shd w:val="clear" w:color="auto" w:fill="00B050"/>
            <w:vAlign w:val="center"/>
          </w:tcPr>
          <w:p w14:paraId="4DBCE0FF" w14:textId="77777777" w:rsidR="003E6524" w:rsidRPr="00F156F8" w:rsidRDefault="003E6524" w:rsidP="003E6524">
            <w:pPr>
              <w:pStyle w:val="Akapitzlist"/>
              <w:ind w:left="0"/>
              <w:jc w:val="center"/>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Lp.</w:t>
            </w:r>
          </w:p>
        </w:tc>
        <w:tc>
          <w:tcPr>
            <w:tcW w:w="2835" w:type="dxa"/>
            <w:shd w:val="clear" w:color="auto" w:fill="00B050"/>
            <w:vAlign w:val="center"/>
          </w:tcPr>
          <w:p w14:paraId="62106AC8" w14:textId="1735CF7F" w:rsidR="003E6524" w:rsidRPr="00F156F8" w:rsidRDefault="003E6524" w:rsidP="003E6524">
            <w:pPr>
              <w:pStyle w:val="Akapitzlist"/>
              <w:ind w:left="0"/>
              <w:jc w:val="center"/>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 xml:space="preserve">Część </w:t>
            </w:r>
            <w:r w:rsidR="008C6786" w:rsidRPr="00F156F8">
              <w:rPr>
                <w:rFonts w:ascii="Calibri Light" w:hAnsi="Calibri Light" w:cs="Calibri Light"/>
                <w:b/>
                <w:bCs/>
                <w:color w:val="FFFFFF" w:themeColor="background1"/>
                <w:lang w:val="pl-PL"/>
              </w:rPr>
              <w:t>dokumentu,</w:t>
            </w:r>
            <w:r w:rsidRPr="00F156F8">
              <w:rPr>
                <w:rFonts w:ascii="Calibri Light" w:hAnsi="Calibri Light" w:cs="Calibri Light"/>
                <w:b/>
                <w:bCs/>
                <w:color w:val="FFFFFF" w:themeColor="background1"/>
                <w:lang w:val="pl-PL"/>
              </w:rPr>
              <w:t xml:space="preserve"> do którego odnosi się uwaga </w:t>
            </w:r>
            <w:r w:rsidRPr="00F156F8">
              <w:rPr>
                <w:rFonts w:ascii="Calibri Light" w:hAnsi="Calibri Light" w:cs="Calibri Light"/>
                <w:b/>
                <w:bCs/>
                <w:color w:val="FFFFFF" w:themeColor="background1"/>
                <w:lang w:val="pl-PL"/>
              </w:rPr>
              <w:br/>
              <w:t>(rozdział/strona</w:t>
            </w:r>
            <w:r w:rsidR="00DF0891" w:rsidRPr="00F156F8">
              <w:rPr>
                <w:rFonts w:ascii="Calibri Light" w:hAnsi="Calibri Light" w:cs="Calibri Light"/>
                <w:b/>
                <w:bCs/>
                <w:color w:val="FFFFFF" w:themeColor="background1"/>
                <w:lang w:val="pl-PL"/>
              </w:rPr>
              <w:t>/punkt</w:t>
            </w:r>
            <w:r w:rsidRPr="00F156F8">
              <w:rPr>
                <w:rFonts w:ascii="Calibri Light" w:hAnsi="Calibri Light" w:cs="Calibri Light"/>
                <w:b/>
                <w:bCs/>
                <w:color w:val="FFFFFF" w:themeColor="background1"/>
                <w:lang w:val="pl-PL"/>
              </w:rPr>
              <w:t>)</w:t>
            </w:r>
          </w:p>
        </w:tc>
        <w:tc>
          <w:tcPr>
            <w:tcW w:w="4730" w:type="dxa"/>
            <w:shd w:val="clear" w:color="auto" w:fill="00B050"/>
            <w:vAlign w:val="center"/>
          </w:tcPr>
          <w:p w14:paraId="2ADD53D3" w14:textId="77777777" w:rsidR="003E6524" w:rsidRPr="00F156F8" w:rsidRDefault="003E6524" w:rsidP="003E6524">
            <w:pPr>
              <w:pStyle w:val="Akapitzlist"/>
              <w:ind w:left="0"/>
              <w:jc w:val="center"/>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Treść uwagi</w:t>
            </w:r>
          </w:p>
        </w:tc>
        <w:tc>
          <w:tcPr>
            <w:tcW w:w="6752" w:type="dxa"/>
            <w:shd w:val="clear" w:color="auto" w:fill="00B050"/>
            <w:vAlign w:val="center"/>
          </w:tcPr>
          <w:p w14:paraId="07E57EFA" w14:textId="77777777" w:rsidR="003E6524" w:rsidRPr="00F156F8" w:rsidRDefault="003E6524" w:rsidP="003E6524">
            <w:pPr>
              <w:pStyle w:val="Akapitzlist"/>
              <w:ind w:left="0"/>
              <w:jc w:val="center"/>
              <w:rPr>
                <w:rFonts w:ascii="Calibri Light" w:hAnsi="Calibri Light" w:cs="Calibri Light"/>
                <w:b/>
                <w:bCs/>
                <w:color w:val="FFFFFF" w:themeColor="background1"/>
                <w:lang w:val="pl-PL"/>
              </w:rPr>
            </w:pPr>
            <w:r w:rsidRPr="00F156F8">
              <w:rPr>
                <w:rFonts w:ascii="Calibri Light" w:hAnsi="Calibri Light" w:cs="Calibri Light"/>
                <w:b/>
                <w:bCs/>
                <w:color w:val="FFFFFF" w:themeColor="background1"/>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344D7EFF" w:rsidR="00F43F07" w:rsidRPr="00F156F8"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w:t>
      </w:r>
      <w:r w:rsidRPr="00F156F8">
        <w:rPr>
          <w:sz w:val="12"/>
          <w:szCs w:val="12"/>
          <w:lang w:val="pl-PL"/>
        </w:rPr>
        <w:t xml:space="preserve">powstawania „Strategii Rozwoju </w:t>
      </w:r>
      <w:r w:rsidR="00F156F8" w:rsidRPr="00F156F8">
        <w:rPr>
          <w:sz w:val="12"/>
          <w:szCs w:val="12"/>
          <w:lang w:val="pl-PL"/>
        </w:rPr>
        <w:t>Gminy Sulików na lata 2026-2035</w:t>
      </w:r>
      <w:r w:rsidRPr="00F156F8">
        <w:rPr>
          <w:sz w:val="12"/>
          <w:szCs w:val="12"/>
          <w:lang w:val="pl-PL"/>
        </w:rPr>
        <w:t>”</w:t>
      </w:r>
      <w:r w:rsidR="00A3543D" w:rsidRPr="00F156F8">
        <w:rPr>
          <w:sz w:val="12"/>
          <w:szCs w:val="12"/>
          <w:lang w:val="pl-PL"/>
        </w:rPr>
        <w:t xml:space="preserve"> i</w:t>
      </w:r>
      <w:r w:rsidRPr="00F156F8">
        <w:rPr>
          <w:sz w:val="12"/>
          <w:szCs w:val="12"/>
          <w:lang w:val="pl-PL"/>
        </w:rPr>
        <w:t>nformujemy, o następujących zasadach na jakich przetwarzamy dane:</w:t>
      </w:r>
    </w:p>
    <w:p w14:paraId="235DD98B" w14:textId="21AD7C2B" w:rsidR="00F43F07" w:rsidRPr="00F156F8" w:rsidRDefault="00F43F07" w:rsidP="00F43F07">
      <w:pPr>
        <w:pStyle w:val="Akapitzlist"/>
        <w:numPr>
          <w:ilvl w:val="0"/>
          <w:numId w:val="2"/>
        </w:numPr>
        <w:spacing w:after="160" w:line="240" w:lineRule="auto"/>
        <w:jc w:val="both"/>
        <w:rPr>
          <w:sz w:val="12"/>
          <w:szCs w:val="12"/>
          <w:lang w:val="pl-PL"/>
        </w:rPr>
      </w:pPr>
      <w:r w:rsidRPr="00F156F8">
        <w:rPr>
          <w:sz w:val="12"/>
          <w:szCs w:val="12"/>
          <w:lang w:val="pl-PL"/>
        </w:rPr>
        <w:t xml:space="preserve">Administratorem Państwa danych osobowych jest </w:t>
      </w:r>
      <w:r w:rsidR="00F156F8" w:rsidRPr="00F156F8">
        <w:rPr>
          <w:sz w:val="12"/>
          <w:szCs w:val="12"/>
          <w:lang w:val="pl-PL"/>
        </w:rPr>
        <w:t>Wójt Gminy Sulików, ul. Dworcowa 5, 59-975 Sulików, adres   e-mail: ug@sulikow.pl, tel. 75 77 87 288/289</w:t>
      </w:r>
      <w:r w:rsidRPr="00F156F8">
        <w:rPr>
          <w:sz w:val="12"/>
          <w:szCs w:val="12"/>
          <w:lang w:val="pl-PL"/>
        </w:rPr>
        <w:t>. Dane kontaktowe Inspektora Ochrony Danych Osobowych</w:t>
      </w:r>
      <w:r w:rsidR="00F156F8" w:rsidRPr="00F156F8">
        <w:rPr>
          <w:sz w:val="12"/>
          <w:szCs w:val="12"/>
          <w:lang w:val="pl-PL"/>
        </w:rPr>
        <w:t xml:space="preserve">: </w:t>
      </w:r>
      <w:hyperlink r:id="rId7" w:history="1">
        <w:r w:rsidR="00F156F8" w:rsidRPr="00F156F8">
          <w:rPr>
            <w:rStyle w:val="Hipercze"/>
            <w:sz w:val="12"/>
            <w:szCs w:val="12"/>
          </w:rPr>
          <w:t>iod@sulikow.pl</w:t>
        </w:r>
      </w:hyperlink>
      <w:r w:rsidR="00F156F8" w:rsidRPr="00F156F8">
        <w:rPr>
          <w:sz w:val="12"/>
          <w:szCs w:val="12"/>
        </w:rPr>
        <w:t xml:space="preserve">. </w:t>
      </w:r>
    </w:p>
    <w:p w14:paraId="626F5EB2" w14:textId="452878F5"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osobowe przetwarzane są/będą w celu </w:t>
      </w:r>
      <w:r w:rsidR="0008525F">
        <w:rPr>
          <w:sz w:val="12"/>
          <w:szCs w:val="12"/>
          <w:lang w:val="pl-PL"/>
        </w:rPr>
        <w:t>przeprowadzenia konsultacji społecznych</w:t>
      </w:r>
      <w:r w:rsidRPr="0008525F">
        <w:rPr>
          <w:sz w:val="12"/>
          <w:szCs w:val="12"/>
          <w:lang w:val="pl-PL"/>
        </w:rPr>
        <w:t xml:space="preserve"> w związku z </w:t>
      </w:r>
      <w:r w:rsidRPr="00F156F8">
        <w:rPr>
          <w:sz w:val="12"/>
          <w:szCs w:val="12"/>
          <w:lang w:val="pl-PL"/>
        </w:rPr>
        <w:t xml:space="preserve">opracowywaniem „Strategii Rozwoju </w:t>
      </w:r>
      <w:r w:rsidR="00F156F8" w:rsidRPr="00F156F8">
        <w:rPr>
          <w:sz w:val="12"/>
          <w:szCs w:val="12"/>
          <w:lang w:val="pl-PL"/>
        </w:rPr>
        <w:t>Gminy Sulików na lata 2026-2035</w:t>
      </w:r>
      <w:r w:rsidRPr="00F156F8">
        <w:rPr>
          <w:sz w:val="12"/>
          <w:szCs w:val="12"/>
          <w:lang w:val="pl-PL"/>
        </w:rPr>
        <w:t>”</w:t>
      </w:r>
      <w:r w:rsidR="00A3543D" w:rsidRPr="00F156F8">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2E234AD3" w:rsidR="00F43F07" w:rsidRPr="00F156F8"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zawartych </w:t>
      </w:r>
      <w:r w:rsidRPr="00F156F8">
        <w:rPr>
          <w:sz w:val="12"/>
          <w:szCs w:val="12"/>
          <w:lang w:val="pl-PL"/>
        </w:rPr>
        <w:t xml:space="preserve">umów (np. podmiot świadczący usługi hostingu poczty elektronicznej). Ponadto dane mogą być przekazane podmiotowi, z usług którego korzysta Administrator przeprowadzając </w:t>
      </w:r>
      <w:r w:rsidR="0008525F" w:rsidRPr="00F156F8">
        <w:rPr>
          <w:sz w:val="12"/>
          <w:szCs w:val="12"/>
          <w:lang w:val="pl-PL"/>
        </w:rPr>
        <w:t>konsultacje społeczne</w:t>
      </w:r>
      <w:r w:rsidRPr="00F156F8">
        <w:rPr>
          <w:sz w:val="12"/>
          <w:szCs w:val="12"/>
          <w:lang w:val="pl-PL"/>
        </w:rPr>
        <w:t xml:space="preserve">, któremu zlecono opracowanie projektu „Strategii Rozwoju </w:t>
      </w:r>
      <w:r w:rsidR="00F156F8" w:rsidRPr="00F156F8">
        <w:rPr>
          <w:sz w:val="12"/>
          <w:szCs w:val="12"/>
          <w:lang w:val="pl-PL"/>
        </w:rPr>
        <w:t>Gminy Sulików na lata 2026-2035</w:t>
      </w:r>
      <w:r w:rsidRPr="00F156F8">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F156F8">
        <w:rPr>
          <w:sz w:val="12"/>
          <w:szCs w:val="12"/>
          <w:lang w:val="pl-PL"/>
        </w:rPr>
        <w:t>Państwa dane osobowe będą przechowywane przez okres niezbędny do realizacji celów określonych</w:t>
      </w:r>
      <w:r w:rsidRPr="0008525F">
        <w:rPr>
          <w:sz w:val="12"/>
          <w:szCs w:val="12"/>
          <w:lang w:val="pl-PL"/>
        </w:rPr>
        <w:t xml:space="preserve">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Podanie danych osobowych jest dobrowolne, lecz niezbędne do zgłoszenia udziału w </w:t>
      </w:r>
      <w:r w:rsidR="006D0E2F">
        <w:rPr>
          <w:sz w:val="12"/>
          <w:szCs w:val="12"/>
          <w:lang w:val="pl-PL"/>
        </w:rPr>
        <w:t>konsultacjach społecznych.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B763" w14:textId="77777777" w:rsidR="00EB493C" w:rsidRDefault="00EB493C" w:rsidP="008C6786">
      <w:pPr>
        <w:spacing w:after="0" w:line="240" w:lineRule="auto"/>
      </w:pPr>
      <w:r>
        <w:separator/>
      </w:r>
    </w:p>
  </w:endnote>
  <w:endnote w:type="continuationSeparator" w:id="0">
    <w:p w14:paraId="0C415B1F" w14:textId="77777777" w:rsidR="00EB493C" w:rsidRDefault="00EB493C"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63BB" w14:textId="77777777" w:rsidR="00EB493C" w:rsidRDefault="00EB493C" w:rsidP="008C6786">
      <w:pPr>
        <w:spacing w:after="0" w:line="240" w:lineRule="auto"/>
      </w:pPr>
      <w:r>
        <w:separator/>
      </w:r>
    </w:p>
  </w:footnote>
  <w:footnote w:type="continuationSeparator" w:id="0">
    <w:p w14:paraId="1A22FF7C" w14:textId="77777777" w:rsidR="00EB493C" w:rsidRDefault="00EB493C"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2F4143"/>
    <w:rsid w:val="003567A1"/>
    <w:rsid w:val="003734E1"/>
    <w:rsid w:val="003E6524"/>
    <w:rsid w:val="004152E5"/>
    <w:rsid w:val="004573C6"/>
    <w:rsid w:val="00472FE5"/>
    <w:rsid w:val="005F6059"/>
    <w:rsid w:val="006207F6"/>
    <w:rsid w:val="0066675A"/>
    <w:rsid w:val="006C10A2"/>
    <w:rsid w:val="006C4542"/>
    <w:rsid w:val="006D0E2F"/>
    <w:rsid w:val="006F67EC"/>
    <w:rsid w:val="00757C4F"/>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B493C"/>
    <w:rsid w:val="00ED411A"/>
    <w:rsid w:val="00F156F8"/>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suli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417</Words>
  <Characters>2504</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Nina Jędrusik</cp:lastModifiedBy>
  <cp:revision>16</cp:revision>
  <cp:lastPrinted>2018-06-08T10:35:00Z</cp:lastPrinted>
  <dcterms:created xsi:type="dcterms:W3CDTF">2020-09-18T08:30:00Z</dcterms:created>
  <dcterms:modified xsi:type="dcterms:W3CDTF">2025-12-09T11:19:00Z</dcterms:modified>
</cp:coreProperties>
</file>