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01" w:rsidRPr="00A71305" w:rsidRDefault="00791C01" w:rsidP="00791C01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8"/>
          <w:u w:val="single"/>
          <w:lang w:eastAsia="pl-PL"/>
        </w:rPr>
      </w:pPr>
      <w:r w:rsidRPr="00A71305">
        <w:rPr>
          <w:rFonts w:ascii="Verdana" w:hAnsi="Verdana"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-10933</wp:posOffset>
            </wp:positionH>
            <wp:positionV relativeFrom="paragraph">
              <wp:posOffset>-1534</wp:posOffset>
            </wp:positionV>
            <wp:extent cx="728133" cy="868297"/>
            <wp:effectExtent l="0" t="0" r="0" b="8255"/>
            <wp:wrapNone/>
            <wp:docPr id="1" name="Obraz 1" descr="Znalezione obrazy dla zapytania herb gmina sulik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gmina sulikÃ³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33" cy="86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D1F" w:rsidRPr="00A71305">
        <w:rPr>
          <w:rFonts w:ascii="Verdana" w:eastAsia="Times New Roman" w:hAnsi="Verdana"/>
          <w:i/>
          <w:color w:val="0D0D0D" w:themeColor="text1" w:themeTint="F2"/>
          <w:sz w:val="16"/>
          <w:szCs w:val="18"/>
          <w:u w:val="single"/>
          <w:lang w:eastAsia="pl-PL"/>
        </w:rPr>
        <w:t xml:space="preserve">Załącznik nr </w:t>
      </w:r>
      <w:bookmarkStart w:id="0" w:name="_GoBack"/>
      <w:bookmarkEnd w:id="0"/>
      <w:r w:rsidR="0079224A">
        <w:rPr>
          <w:rFonts w:ascii="Verdana" w:eastAsia="Times New Roman" w:hAnsi="Verdana"/>
          <w:i/>
          <w:color w:val="0D0D0D" w:themeColor="text1" w:themeTint="F2"/>
          <w:sz w:val="16"/>
          <w:szCs w:val="18"/>
          <w:u w:val="single"/>
          <w:lang w:eastAsia="pl-PL"/>
        </w:rPr>
        <w:t>4</w:t>
      </w:r>
      <w:r w:rsidRPr="00A71305">
        <w:rPr>
          <w:rFonts w:ascii="Verdana" w:eastAsia="Times New Roman" w:hAnsi="Verdana"/>
          <w:i/>
          <w:color w:val="0D0D0D" w:themeColor="text1" w:themeTint="F2"/>
          <w:sz w:val="16"/>
          <w:szCs w:val="18"/>
          <w:u w:val="single"/>
          <w:lang w:eastAsia="pl-PL"/>
        </w:rPr>
        <w:t xml:space="preserve"> </w:t>
      </w:r>
    </w:p>
    <w:p w:rsidR="00A71305" w:rsidRPr="004A0A78" w:rsidRDefault="00A71305" w:rsidP="00A7130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do Regulaminu udzielania zamówień publicznych </w:t>
      </w:r>
    </w:p>
    <w:p w:rsidR="00A71305" w:rsidRDefault="00A71305" w:rsidP="00A7130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o wartości nieprzekraczającej </w:t>
      </w:r>
      <w:r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kwoty </w:t>
      </w:r>
    </w:p>
    <w:p w:rsidR="00A71305" w:rsidRPr="004A0A78" w:rsidRDefault="007C5C7D" w:rsidP="00A7130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17</w:t>
      </w:r>
      <w:r w:rsidR="00A71305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0 000,00 złotych netto</w:t>
      </w:r>
    </w:p>
    <w:p w:rsidR="00A71305" w:rsidRPr="004A0A78" w:rsidRDefault="00A71305" w:rsidP="00A7130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dla Urzędu Gminy Sulików</w:t>
      </w:r>
    </w:p>
    <w:p w:rsidR="00791C01" w:rsidRPr="00A71305" w:rsidRDefault="00791C01" w:rsidP="00791C01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4"/>
          <w:szCs w:val="16"/>
          <w:lang w:eastAsia="pl-PL"/>
        </w:rPr>
      </w:pPr>
    </w:p>
    <w:p w:rsidR="00791C01" w:rsidRPr="00A71305" w:rsidRDefault="00791C01" w:rsidP="00791C01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8"/>
          <w:lang w:eastAsia="pl-PL"/>
        </w:rPr>
      </w:pPr>
    </w:p>
    <w:p w:rsidR="00791C01" w:rsidRPr="00A71305" w:rsidRDefault="00791C01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</w:p>
    <w:p w:rsidR="00791C01" w:rsidRPr="00A71305" w:rsidRDefault="005F199B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  <w:r w:rsidRPr="00A71305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>Gmina</w:t>
      </w:r>
      <w:r w:rsidR="00791C01" w:rsidRPr="00A71305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 xml:space="preserve"> Sulików </w:t>
      </w:r>
    </w:p>
    <w:p w:rsidR="00791C01" w:rsidRPr="00A71305" w:rsidRDefault="005328DB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  <w:r w:rsidRPr="00A71305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>u</w:t>
      </w:r>
      <w:r w:rsidR="00791C01" w:rsidRPr="00A71305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>l. Dworcowa 5</w:t>
      </w:r>
    </w:p>
    <w:p w:rsidR="00791C01" w:rsidRPr="00A71305" w:rsidRDefault="00791C01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  <w:r w:rsidRPr="00A71305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 xml:space="preserve">59 – 975 Sulików </w:t>
      </w:r>
    </w:p>
    <w:p w:rsidR="00791C01" w:rsidRPr="00A71305" w:rsidRDefault="0071771A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>Tel. 75 77 87 288</w:t>
      </w:r>
    </w:p>
    <w:p w:rsidR="00791C01" w:rsidRPr="00A71305" w:rsidRDefault="00791C01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</w:p>
    <w:p w:rsidR="00791C01" w:rsidRPr="00A71305" w:rsidRDefault="00791C01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20"/>
          <w:lang w:eastAsia="pl-PL"/>
        </w:rPr>
      </w:pPr>
    </w:p>
    <w:p w:rsidR="00791C01" w:rsidRPr="00A71305" w:rsidRDefault="00A71305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Znak sprawy: ………………</w:t>
      </w:r>
      <w:r w:rsidR="00791C01"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……….</w:t>
      </w:r>
      <w:r w:rsidR="005328DB"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ab/>
      </w:r>
      <w:r w:rsidR="005328DB"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ab/>
      </w:r>
      <w:r w:rsidR="005328DB"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ab/>
      </w:r>
      <w:r w:rsidR="005328DB"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ab/>
      </w:r>
      <w:r w:rsidR="005328DB"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ab/>
        <w:t xml:space="preserve">      Sulików, dnia ………………………….</w:t>
      </w:r>
    </w:p>
    <w:p w:rsidR="005328DB" w:rsidRPr="00A71305" w:rsidRDefault="005328DB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5328DB" w:rsidRPr="00A71305" w:rsidRDefault="005328DB" w:rsidP="005328DB">
      <w:pPr>
        <w:spacing w:after="0" w:line="240" w:lineRule="auto"/>
        <w:ind w:left="5387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5328DB" w:rsidRPr="00A71305" w:rsidRDefault="005328DB" w:rsidP="005328DB">
      <w:pPr>
        <w:spacing w:after="0" w:line="240" w:lineRule="auto"/>
        <w:ind w:left="5387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…………………………………………………………</w:t>
      </w:r>
    </w:p>
    <w:p w:rsidR="005328DB" w:rsidRPr="00A71305" w:rsidRDefault="005328DB" w:rsidP="005328DB">
      <w:pPr>
        <w:spacing w:after="0" w:line="240" w:lineRule="auto"/>
        <w:ind w:left="5387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…………………………………………………………</w:t>
      </w:r>
    </w:p>
    <w:p w:rsidR="005328DB" w:rsidRPr="00A71305" w:rsidRDefault="005328DB" w:rsidP="005328DB">
      <w:pPr>
        <w:spacing w:after="0" w:line="240" w:lineRule="auto"/>
        <w:ind w:left="5387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A71305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…………………………………………………………</w:t>
      </w:r>
    </w:p>
    <w:p w:rsidR="005328DB" w:rsidRPr="00A71305" w:rsidRDefault="005328DB" w:rsidP="005328DB">
      <w:pPr>
        <w:spacing w:after="0" w:line="240" w:lineRule="auto"/>
        <w:ind w:left="5387"/>
        <w:rPr>
          <w:rFonts w:ascii="Verdana" w:eastAsia="Times New Roman" w:hAnsi="Verdana"/>
          <w:i/>
          <w:color w:val="0D0D0D" w:themeColor="text1" w:themeTint="F2"/>
          <w:sz w:val="18"/>
          <w:szCs w:val="18"/>
          <w:lang w:eastAsia="pl-PL"/>
        </w:rPr>
      </w:pPr>
      <w:r w:rsidRPr="00A71305">
        <w:rPr>
          <w:rFonts w:ascii="Verdana" w:eastAsia="Times New Roman" w:hAnsi="Verdana"/>
          <w:i/>
          <w:color w:val="0D0D0D" w:themeColor="text1" w:themeTint="F2"/>
          <w:sz w:val="16"/>
          <w:szCs w:val="18"/>
          <w:lang w:eastAsia="pl-PL"/>
        </w:rPr>
        <w:t xml:space="preserve">  (nazwa instytucji do której kierowane jest zaproszenie)</w:t>
      </w:r>
    </w:p>
    <w:p w:rsidR="00791C01" w:rsidRPr="00A71305" w:rsidRDefault="00791C01" w:rsidP="00791C0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791C01" w:rsidRPr="00A71305" w:rsidRDefault="00791C01" w:rsidP="00791C01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Cs w:val="24"/>
          <w:lang w:eastAsia="pl-PL"/>
        </w:rPr>
      </w:pPr>
    </w:p>
    <w:p w:rsidR="00791C01" w:rsidRPr="00A71305" w:rsidRDefault="00791C01" w:rsidP="00791C01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Verdana" w:eastAsia="Times New Roman" w:hAnsi="Verdana"/>
          <w:b/>
          <w:smallCaps/>
          <w:color w:val="0D0D0D" w:themeColor="text1" w:themeTint="F2"/>
          <w:sz w:val="20"/>
          <w:szCs w:val="28"/>
          <w:u w:val="single"/>
          <w:lang w:eastAsia="pl-PL"/>
        </w:rPr>
      </w:pPr>
      <w:r w:rsidRPr="00A71305">
        <w:rPr>
          <w:rFonts w:ascii="Verdana" w:eastAsia="Times New Roman" w:hAnsi="Verdana"/>
          <w:b/>
          <w:smallCaps/>
          <w:color w:val="0D0D0D" w:themeColor="text1" w:themeTint="F2"/>
          <w:sz w:val="20"/>
          <w:szCs w:val="28"/>
          <w:u w:val="single"/>
          <w:lang w:eastAsia="pl-PL"/>
        </w:rPr>
        <w:t xml:space="preserve">ZAPROSZENIE DO ZŁOŻENIA PROPOZYCJI CENOWEJ </w:t>
      </w:r>
    </w:p>
    <w:p w:rsidR="00791C01" w:rsidRPr="00A71305" w:rsidRDefault="00791C01" w:rsidP="00791C01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Verdana" w:eastAsia="Times New Roman" w:hAnsi="Verdana"/>
          <w:b/>
          <w:smallCaps/>
          <w:color w:val="0D0D0D" w:themeColor="text1" w:themeTint="F2"/>
          <w:sz w:val="20"/>
          <w:szCs w:val="28"/>
          <w:lang w:eastAsia="pl-PL"/>
        </w:rPr>
      </w:pPr>
      <w:r w:rsidRPr="00A71305">
        <w:rPr>
          <w:rFonts w:ascii="Verdana" w:eastAsia="Times New Roman" w:hAnsi="Verdana"/>
          <w:b/>
          <w:smallCaps/>
          <w:color w:val="0D0D0D" w:themeColor="text1" w:themeTint="F2"/>
          <w:sz w:val="20"/>
          <w:szCs w:val="28"/>
          <w:lang w:eastAsia="pl-PL"/>
        </w:rPr>
        <w:t>na realizację zamówienia publicznego</w:t>
      </w:r>
    </w:p>
    <w:p w:rsidR="00791C01" w:rsidRPr="00A71305" w:rsidRDefault="00791C01" w:rsidP="00791C01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Verdana" w:eastAsia="Times New Roman" w:hAnsi="Verdana"/>
          <w:b/>
          <w:smallCaps/>
          <w:color w:val="0D0D0D" w:themeColor="text1" w:themeTint="F2"/>
          <w:sz w:val="20"/>
          <w:szCs w:val="28"/>
          <w:lang w:eastAsia="pl-PL"/>
        </w:rPr>
      </w:pPr>
    </w:p>
    <w:p w:rsidR="000A2715" w:rsidRPr="00A71305" w:rsidRDefault="000A2715" w:rsidP="000A271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Nazwa zamówienia</w:t>
      </w:r>
      <w:r w:rsidRPr="00A71305">
        <w:rPr>
          <w:rFonts w:ascii="Verdana" w:hAnsi="Verdana"/>
          <w:color w:val="0D0D0D" w:themeColor="text1" w:themeTint="F2"/>
          <w:sz w:val="18"/>
          <w:szCs w:val="18"/>
        </w:rPr>
        <w:t>: ………………………………………………………………………………………………………..</w:t>
      </w:r>
    </w:p>
    <w:p w:rsidR="000A2715" w:rsidRPr="00A71305" w:rsidRDefault="000A2715" w:rsidP="000A2715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791C01" w:rsidRPr="00A71305" w:rsidRDefault="000A2715" w:rsidP="000A271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O</w:t>
      </w:r>
      <w:r w:rsidR="00791C01" w:rsidRPr="00A71305">
        <w:rPr>
          <w:rFonts w:ascii="Verdana" w:hAnsi="Verdana"/>
          <w:b/>
          <w:color w:val="0D0D0D" w:themeColor="text1" w:themeTint="F2"/>
          <w:sz w:val="18"/>
          <w:szCs w:val="18"/>
        </w:rPr>
        <w:t>pis przedmiotu zamówienia</w:t>
      </w:r>
      <w:r w:rsidR="00791C01"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: </w:t>
      </w:r>
    </w:p>
    <w:p w:rsidR="00791C01" w:rsidRPr="00A71305" w:rsidRDefault="00791C01" w:rsidP="00791C01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.................................................................................................................</w:t>
      </w:r>
      <w:r w:rsidR="00A71305">
        <w:rPr>
          <w:rFonts w:ascii="Verdana" w:hAnsi="Verdana"/>
          <w:color w:val="0D0D0D" w:themeColor="text1" w:themeTint="F2"/>
          <w:sz w:val="18"/>
          <w:szCs w:val="18"/>
        </w:rPr>
        <w:t>.....................</w:t>
      </w:r>
    </w:p>
    <w:p w:rsidR="00791C01" w:rsidRPr="00A71305" w:rsidRDefault="00791C01" w:rsidP="00791C01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.................................................................................................................</w:t>
      </w:r>
      <w:r w:rsidR="00A71305">
        <w:rPr>
          <w:rFonts w:ascii="Verdana" w:hAnsi="Verdana"/>
          <w:color w:val="0D0D0D" w:themeColor="text1" w:themeTint="F2"/>
          <w:sz w:val="18"/>
          <w:szCs w:val="18"/>
        </w:rPr>
        <w:t>.....................</w:t>
      </w:r>
    </w:p>
    <w:p w:rsidR="00791C01" w:rsidRPr="00A71305" w:rsidRDefault="00791C01" w:rsidP="00791C01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.................................................................................................................</w:t>
      </w:r>
      <w:r w:rsidR="00A71305">
        <w:rPr>
          <w:rFonts w:ascii="Verdana" w:hAnsi="Verdana"/>
          <w:color w:val="0D0D0D" w:themeColor="text1" w:themeTint="F2"/>
          <w:sz w:val="18"/>
          <w:szCs w:val="18"/>
        </w:rPr>
        <w:t>.....................</w:t>
      </w:r>
    </w:p>
    <w:p w:rsidR="00791C01" w:rsidRPr="00A71305" w:rsidRDefault="00791C01" w:rsidP="00791C01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.................................................................................................................</w:t>
      </w:r>
      <w:r w:rsidR="00A71305">
        <w:rPr>
          <w:rFonts w:ascii="Verdana" w:hAnsi="Verdana"/>
          <w:color w:val="0D0D0D" w:themeColor="text1" w:themeTint="F2"/>
          <w:sz w:val="18"/>
          <w:szCs w:val="18"/>
        </w:rPr>
        <w:t>.....................</w:t>
      </w:r>
    </w:p>
    <w:p w:rsidR="00791C01" w:rsidRPr="00A71305" w:rsidRDefault="00791C01" w:rsidP="00791C01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.................................................................................................................</w:t>
      </w:r>
      <w:r w:rsidR="00A71305">
        <w:rPr>
          <w:rFonts w:ascii="Verdana" w:hAnsi="Verdana"/>
          <w:color w:val="0D0D0D" w:themeColor="text1" w:themeTint="F2"/>
          <w:sz w:val="18"/>
          <w:szCs w:val="18"/>
        </w:rPr>
        <w:t>.....................</w:t>
      </w:r>
    </w:p>
    <w:p w:rsidR="000A2715" w:rsidRPr="00A71305" w:rsidRDefault="000A2715" w:rsidP="00A71305">
      <w:p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791C01" w:rsidRPr="00A71305" w:rsidRDefault="00791C01" w:rsidP="00791C0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Opis sposobu przygotowania propozycji cenowej:</w:t>
      </w:r>
    </w:p>
    <w:p w:rsidR="00791C01" w:rsidRPr="00A71305" w:rsidRDefault="00791C01" w:rsidP="00EE5F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należy ją złożyć w nieprzejrzystej i zamkniętej kopercie</w:t>
      </w:r>
      <w:r w:rsidR="0071771A">
        <w:rPr>
          <w:rFonts w:ascii="Verdana" w:hAnsi="Verdana"/>
          <w:color w:val="0D0D0D" w:themeColor="text1" w:themeTint="F2"/>
          <w:sz w:val="18"/>
          <w:szCs w:val="18"/>
        </w:rPr>
        <w:t>/elektronicznie na adres e-mail:……………………</w:t>
      </w:r>
      <w:r w:rsidRPr="00A71305">
        <w:rPr>
          <w:rFonts w:ascii="Verdana" w:hAnsi="Verdana"/>
          <w:color w:val="0D0D0D" w:themeColor="text1" w:themeTint="F2"/>
          <w:sz w:val="18"/>
          <w:szCs w:val="18"/>
        </w:rPr>
        <w:t>;</w:t>
      </w:r>
      <w:r w:rsidR="0071771A">
        <w:rPr>
          <w:rFonts w:ascii="Verdana" w:hAnsi="Verdana"/>
          <w:color w:val="0D0D0D" w:themeColor="text1" w:themeTint="F2"/>
          <w:sz w:val="18"/>
          <w:szCs w:val="18"/>
          <w:vertAlign w:val="superscript"/>
        </w:rPr>
        <w:t>*</w:t>
      </w:r>
    </w:p>
    <w:p w:rsidR="00791C01" w:rsidRPr="00A71305" w:rsidRDefault="00791C01" w:rsidP="00EE5F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na kopercie </w:t>
      </w:r>
      <w:r w:rsidR="0071771A">
        <w:rPr>
          <w:rFonts w:ascii="Verdana" w:hAnsi="Verdana"/>
          <w:color w:val="0D0D0D" w:themeColor="text1" w:themeTint="F2"/>
          <w:sz w:val="18"/>
          <w:szCs w:val="18"/>
        </w:rPr>
        <w:t xml:space="preserve">lub w tytule e-maila </w:t>
      </w:r>
      <w:r w:rsidRPr="00A71305">
        <w:rPr>
          <w:rFonts w:ascii="Verdana" w:hAnsi="Verdana"/>
          <w:color w:val="0D0D0D" w:themeColor="text1" w:themeTint="F2"/>
          <w:sz w:val="18"/>
          <w:szCs w:val="18"/>
        </w:rPr>
        <w:t>należy umieścić nazwę i adres Zamawiającego, nazwę i adres Wykonawcy oraz napis: „Propozycja cenowa na …………………………………………….”</w:t>
      </w:r>
    </w:p>
    <w:p w:rsidR="00791C01" w:rsidRPr="00A71305" w:rsidRDefault="00791C01" w:rsidP="00EE5F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ceny podane w ofercie muszą być wyrażone cyfrowo i słownie;</w:t>
      </w:r>
    </w:p>
    <w:p w:rsidR="00791C01" w:rsidRPr="00A71305" w:rsidRDefault="00791C01" w:rsidP="00EE5F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oferta musi być sporządzona w języku polskim, czytelną i trwałą techniką;</w:t>
      </w:r>
    </w:p>
    <w:p w:rsidR="00791C01" w:rsidRPr="00A71305" w:rsidRDefault="00791C01" w:rsidP="00EE5F9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oferta musi obejmować całość zamówienia. </w:t>
      </w:r>
    </w:p>
    <w:p w:rsidR="000A2715" w:rsidRPr="00A71305" w:rsidRDefault="000A2715" w:rsidP="000A2715">
      <w:pPr>
        <w:pStyle w:val="Akapitzlist"/>
        <w:spacing w:after="0" w:line="240" w:lineRule="auto"/>
        <w:ind w:left="100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301FC0" w:rsidRPr="00A71305" w:rsidRDefault="000A2715" w:rsidP="000A271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Wymagany termin realizacji zamówienia</w:t>
      </w:r>
      <w:r w:rsidRPr="00A71305">
        <w:rPr>
          <w:rFonts w:ascii="Verdana" w:hAnsi="Verdana"/>
          <w:color w:val="0D0D0D" w:themeColor="text1" w:themeTint="F2"/>
          <w:sz w:val="18"/>
          <w:szCs w:val="18"/>
        </w:rPr>
        <w:t>: …………………………………………………………………….…</w:t>
      </w:r>
    </w:p>
    <w:p w:rsidR="000A2715" w:rsidRPr="00A71305" w:rsidRDefault="000A2715" w:rsidP="000A2715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0A2715" w:rsidRDefault="000A2715" w:rsidP="00E557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 xml:space="preserve">Wybór oferty najkorzystniejszej nastąpi w oparciu o następujące kryteria: </w:t>
      </w:r>
    </w:p>
    <w:p w:rsidR="00A71305" w:rsidRPr="00A71305" w:rsidRDefault="00A71305" w:rsidP="00A71305">
      <w:pPr>
        <w:spacing w:after="0" w:line="240" w:lineRule="auto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</w:p>
    <w:p w:rsidR="000A2715" w:rsidRPr="00A71305" w:rsidRDefault="000A2715" w:rsidP="00E557A6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0A2715" w:rsidRPr="00A71305" w:rsidRDefault="000A2715" w:rsidP="00E557A6">
      <w:pPr>
        <w:pStyle w:val="Akapitzlist"/>
        <w:spacing w:after="0" w:line="240" w:lineRule="auto"/>
        <w:ind w:left="284"/>
        <w:jc w:val="center"/>
        <w:rPr>
          <w:rFonts w:ascii="Verdana" w:hAnsi="Verdana"/>
          <w:i/>
          <w:color w:val="0D0D0D" w:themeColor="text1" w:themeTint="F2"/>
          <w:sz w:val="16"/>
          <w:szCs w:val="18"/>
        </w:rPr>
      </w:pPr>
      <w:r w:rsidRPr="00A71305">
        <w:rPr>
          <w:rFonts w:ascii="Verdana" w:hAnsi="Verdana"/>
          <w:i/>
          <w:color w:val="0D0D0D" w:themeColor="text1" w:themeTint="F2"/>
          <w:sz w:val="16"/>
          <w:szCs w:val="18"/>
        </w:rPr>
        <w:t>(nazwa kryterium oceny ofert i wartość punktowa)</w:t>
      </w:r>
    </w:p>
    <w:p w:rsidR="000A2715" w:rsidRPr="00A71305" w:rsidRDefault="000A2715" w:rsidP="00E557A6">
      <w:pPr>
        <w:pStyle w:val="Akapitzlist"/>
        <w:spacing w:after="0" w:line="240" w:lineRule="auto"/>
        <w:ind w:left="284"/>
        <w:jc w:val="center"/>
        <w:rPr>
          <w:rFonts w:ascii="Verdana" w:hAnsi="Verdana"/>
          <w:i/>
          <w:color w:val="0D0D0D" w:themeColor="text1" w:themeTint="F2"/>
          <w:sz w:val="16"/>
          <w:szCs w:val="18"/>
        </w:rPr>
      </w:pPr>
    </w:p>
    <w:p w:rsidR="000A2715" w:rsidRPr="00A71305" w:rsidRDefault="000A2715" w:rsidP="00E557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Zamawiający dopuszcza / nie dopuszcza * możliwość składania ofert częściowych.</w:t>
      </w:r>
    </w:p>
    <w:p w:rsidR="000A2715" w:rsidRPr="00A71305" w:rsidRDefault="000A2715" w:rsidP="00E557A6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5D212C" w:rsidRPr="00A71305" w:rsidRDefault="000A2715" w:rsidP="00E557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Zamawiający dopuszcza / nie dopuszcza * możliwość powierzenia realizacji części lub całości zamówienia podwykonawcom.</w:t>
      </w:r>
    </w:p>
    <w:p w:rsidR="005D212C" w:rsidRPr="00A71305" w:rsidRDefault="005D212C" w:rsidP="00E557A6">
      <w:p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0A2715" w:rsidRPr="00A71305" w:rsidRDefault="00282297" w:rsidP="00E557A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Wykonawca składając propozycję cenową, składa następujące dokumenty:</w:t>
      </w:r>
    </w:p>
    <w:p w:rsidR="00282297" w:rsidRPr="00A71305" w:rsidRDefault="00282297" w:rsidP="00E557A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Formularz „Propozycji cenowej” wg załączonego wzoru</w:t>
      </w:r>
    </w:p>
    <w:p w:rsidR="00282297" w:rsidRPr="00A71305" w:rsidRDefault="00282297" w:rsidP="0028229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Kserokopię aktualnego wpisu do właściwego rejestru, uprawniającego do występowania w obrocie prawnym (potwierdzone za zgodność z oryginałem przez Wykonawcę)</w:t>
      </w:r>
    </w:p>
    <w:p w:rsidR="00BE28EF" w:rsidRPr="00A71305" w:rsidRDefault="00BE28EF" w:rsidP="0028229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(inne dokumenty – należy wskazać jakie) ……………………………………………………………..</w:t>
      </w:r>
    </w:p>
    <w:p w:rsidR="005D212C" w:rsidRPr="00A71305" w:rsidRDefault="005D212C" w:rsidP="005D212C">
      <w:pPr>
        <w:pStyle w:val="Akapitzlist"/>
        <w:spacing w:after="0" w:line="240" w:lineRule="auto"/>
        <w:ind w:left="1080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C144FF" w:rsidRPr="00A71305" w:rsidRDefault="00C144FF" w:rsidP="00C144FF">
      <w:pPr>
        <w:pStyle w:val="Akapitzlist"/>
        <w:numPr>
          <w:ilvl w:val="0"/>
          <w:numId w:val="1"/>
        </w:numPr>
        <w:spacing w:after="0" w:line="240" w:lineRule="auto"/>
        <w:ind w:left="284" w:hanging="295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Opis sposobu obliczenia ceny w składanej propozycji cenowej:</w:t>
      </w:r>
    </w:p>
    <w:p w:rsidR="00C144FF" w:rsidRPr="00A71305" w:rsidRDefault="00C144FF" w:rsidP="00C144FF">
      <w:pPr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W cenę propozycji cenowej należy wliczyć:</w:t>
      </w:r>
    </w:p>
    <w:p w:rsidR="00C144FF" w:rsidRPr="00A71305" w:rsidRDefault="00C144FF" w:rsidP="00C144F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Wartość usługi/ dostawy/ roboty budowlanej w oparciu o przedmiot zamówienia</w:t>
      </w:r>
    </w:p>
    <w:p w:rsidR="00C144FF" w:rsidRPr="00A71305" w:rsidRDefault="00C144FF" w:rsidP="00C144F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Obowiązujący podatek od towarów i usług VAT</w:t>
      </w:r>
    </w:p>
    <w:p w:rsidR="00C144FF" w:rsidRPr="00A71305" w:rsidRDefault="00C144FF" w:rsidP="00C144FF">
      <w:pPr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lastRenderedPageBreak/>
        <w:t xml:space="preserve">Cena podana przez Wykonawcę za realizację przedmiotu zamówienia jest obowiązująca obie strony zawartej umowy i nie będzie podlegała waloryzacji. Zamawiający wybierze propozycję odpowiadającą wszystkim postawionym przez niego kryterium o niższej cenie. </w:t>
      </w:r>
    </w:p>
    <w:p w:rsidR="005A3C9B" w:rsidRPr="00A71305" w:rsidRDefault="005A3C9B" w:rsidP="00C144FF">
      <w:pPr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5A3C9B" w:rsidRPr="00A71305" w:rsidRDefault="005A3C9B" w:rsidP="005A3C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Miejsce i termin złożenia propozycji cenowej.</w:t>
      </w:r>
    </w:p>
    <w:p w:rsidR="005A3C9B" w:rsidRPr="00A71305" w:rsidRDefault="005A3C9B" w:rsidP="005A3C9B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Propozycję cenową należy złożyć w terminie do dnia ………………………….., do godz. ……………</w:t>
      </w:r>
    </w:p>
    <w:p w:rsidR="00791C01" w:rsidRPr="00A71305" w:rsidRDefault="00174E22" w:rsidP="00C45B92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w</w:t>
      </w:r>
      <w:r w:rsidR="005A3C9B"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 zaklejonej kopercie, w siedzibie Zamawiającego, tj. w Biurze Obsługi Klienta Urzędu Gminy Sulików, przy ul. Dworcowej 5, 59 – 975 </w:t>
      </w:r>
      <w:r w:rsidR="0071771A">
        <w:rPr>
          <w:rFonts w:ascii="Verdana" w:hAnsi="Verdana"/>
          <w:color w:val="0D0D0D" w:themeColor="text1" w:themeTint="F2"/>
          <w:sz w:val="18"/>
          <w:szCs w:val="18"/>
        </w:rPr>
        <w:t>Sulików i/lub na adres e-mail: ………………………….</w:t>
      </w:r>
    </w:p>
    <w:p w:rsidR="00C45B92" w:rsidRPr="00A71305" w:rsidRDefault="00C45B92" w:rsidP="00C45B92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C45B92" w:rsidRPr="00A71305" w:rsidRDefault="00C45B92" w:rsidP="00C45B92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Propozycja otrzymana przez Zamawiającego po terminie podanym powyżej zostanie zwrócona Wykonawcy bez otwierania.</w:t>
      </w:r>
    </w:p>
    <w:p w:rsidR="00C45B92" w:rsidRPr="00A71305" w:rsidRDefault="00C45B92" w:rsidP="00C45B92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C45B92" w:rsidRPr="00A71305" w:rsidRDefault="00C45B92" w:rsidP="00C45B92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Wykonawca może wprowadzić zmiany lub wycofać złożo</w:t>
      </w:r>
      <w:r w:rsidR="00D14DAE" w:rsidRPr="00A71305">
        <w:rPr>
          <w:rFonts w:ascii="Verdana" w:hAnsi="Verdana"/>
          <w:color w:val="0D0D0D" w:themeColor="text1" w:themeTint="F2"/>
          <w:sz w:val="18"/>
          <w:szCs w:val="18"/>
        </w:rPr>
        <w:t>ną przez siebie propozycję przed</w:t>
      </w:r>
      <w:r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 terminem upływu jej składania.</w:t>
      </w:r>
    </w:p>
    <w:p w:rsidR="00954CE8" w:rsidRPr="00A71305" w:rsidRDefault="00954CE8" w:rsidP="00C45B92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791C01" w:rsidRPr="00A71305" w:rsidRDefault="00FF689B" w:rsidP="00791C0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bCs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 xml:space="preserve">Osoba uprawniona do kontaktów z Wykonawcą </w:t>
      </w:r>
      <w:r w:rsidRPr="00A71305">
        <w:rPr>
          <w:rFonts w:ascii="Verdana" w:hAnsi="Verdana"/>
          <w:b/>
          <w:bCs/>
          <w:color w:val="0D0D0D" w:themeColor="text1" w:themeTint="F2"/>
          <w:sz w:val="18"/>
          <w:szCs w:val="18"/>
        </w:rPr>
        <w:t>w sprawie niniejszego zamówienia</w:t>
      </w:r>
      <w:r w:rsidRPr="00A71305">
        <w:rPr>
          <w:rFonts w:ascii="Verdana" w:hAnsi="Verdana"/>
          <w:bCs/>
          <w:color w:val="0D0D0D" w:themeColor="text1" w:themeTint="F2"/>
          <w:sz w:val="18"/>
          <w:szCs w:val="18"/>
        </w:rPr>
        <w:t>:</w:t>
      </w:r>
    </w:p>
    <w:p w:rsidR="00791C01" w:rsidRPr="00A71305" w:rsidRDefault="00791C01" w:rsidP="00FF689B">
      <w:pPr>
        <w:pStyle w:val="Akapitzlist"/>
        <w:spacing w:after="0" w:line="240" w:lineRule="auto"/>
        <w:ind w:left="426"/>
        <w:jc w:val="both"/>
        <w:rPr>
          <w:rFonts w:ascii="Verdana" w:hAnsi="Verdana"/>
          <w:bCs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Cs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FF689B" w:rsidRPr="00A71305" w:rsidRDefault="00FF689B" w:rsidP="00FF689B">
      <w:pPr>
        <w:pStyle w:val="Akapitzlist"/>
        <w:spacing w:after="0" w:line="240" w:lineRule="auto"/>
        <w:ind w:left="426"/>
        <w:jc w:val="center"/>
        <w:rPr>
          <w:rFonts w:ascii="Verdana" w:hAnsi="Verdana"/>
          <w:bCs/>
          <w:i/>
          <w:color w:val="0D0D0D" w:themeColor="text1" w:themeTint="F2"/>
          <w:sz w:val="14"/>
          <w:szCs w:val="16"/>
        </w:rPr>
      </w:pPr>
      <w:r w:rsidRPr="00A71305">
        <w:rPr>
          <w:rFonts w:ascii="Verdana" w:hAnsi="Verdana"/>
          <w:bCs/>
          <w:i/>
          <w:color w:val="0D0D0D" w:themeColor="text1" w:themeTint="F2"/>
          <w:sz w:val="14"/>
          <w:szCs w:val="16"/>
        </w:rPr>
        <w:t>(imię i nazwisko, stanowisko, nr pokoju, telefon, faks)</w:t>
      </w:r>
    </w:p>
    <w:p w:rsidR="00FF689B" w:rsidRPr="00A71305" w:rsidRDefault="00FF689B" w:rsidP="00FF689B">
      <w:pPr>
        <w:pStyle w:val="Akapitzlist"/>
        <w:spacing w:after="0" w:line="240" w:lineRule="auto"/>
        <w:ind w:left="426"/>
        <w:jc w:val="center"/>
        <w:rPr>
          <w:rFonts w:ascii="Verdana" w:hAnsi="Verdana"/>
          <w:bCs/>
          <w:i/>
          <w:color w:val="0D0D0D" w:themeColor="text1" w:themeTint="F2"/>
          <w:sz w:val="14"/>
          <w:szCs w:val="16"/>
        </w:rPr>
      </w:pPr>
    </w:p>
    <w:p w:rsidR="00FF689B" w:rsidRPr="00A71305" w:rsidRDefault="00FF689B" w:rsidP="00791C01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Verdana" w:hAnsi="Verdana"/>
          <w:b/>
          <w:bCs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bCs/>
          <w:color w:val="0D0D0D" w:themeColor="text1" w:themeTint="F2"/>
          <w:sz w:val="18"/>
          <w:szCs w:val="18"/>
        </w:rPr>
        <w:t>Informacje dotyczące zawierania umowy:</w:t>
      </w:r>
    </w:p>
    <w:p w:rsidR="00FF689B" w:rsidRPr="00A71305" w:rsidRDefault="00FF689B" w:rsidP="00FF689B">
      <w:pPr>
        <w:pStyle w:val="Akapitzlist"/>
        <w:suppressAutoHyphens w:val="0"/>
        <w:spacing w:after="0" w:line="240" w:lineRule="auto"/>
        <w:ind w:left="426"/>
        <w:jc w:val="both"/>
        <w:textAlignment w:val="auto"/>
        <w:rPr>
          <w:rFonts w:ascii="Verdana" w:hAnsi="Verdana"/>
          <w:bCs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Cs/>
          <w:color w:val="0D0D0D" w:themeColor="text1" w:themeTint="F2"/>
          <w:sz w:val="18"/>
          <w:szCs w:val="18"/>
        </w:rPr>
        <w:t xml:space="preserve">W terminie do 7 dni od daty powiadomienia o wyborze propozycji cenowej wybrany Wykonawca powinien podpisać umowę. Umowa musi zawierać wszystkie warunki złożonej propozycji cenowej. </w:t>
      </w:r>
    </w:p>
    <w:p w:rsidR="00FF689B" w:rsidRPr="00A71305" w:rsidRDefault="00FF689B" w:rsidP="00FF689B">
      <w:pPr>
        <w:pStyle w:val="Akapitzlist"/>
        <w:suppressAutoHyphens w:val="0"/>
        <w:spacing w:after="0" w:line="240" w:lineRule="auto"/>
        <w:ind w:left="426"/>
        <w:jc w:val="both"/>
        <w:textAlignment w:val="auto"/>
        <w:rPr>
          <w:rFonts w:ascii="Verdana" w:hAnsi="Verdana"/>
          <w:bCs/>
          <w:color w:val="0D0D0D" w:themeColor="text1" w:themeTint="F2"/>
          <w:sz w:val="18"/>
          <w:szCs w:val="18"/>
        </w:rPr>
      </w:pPr>
    </w:p>
    <w:p w:rsidR="00791C01" w:rsidRPr="00A71305" w:rsidRDefault="00B90776" w:rsidP="00791C01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Verdana" w:hAnsi="Verdana"/>
          <w:bCs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Wykonawcy nie przysługują żadne roszczenia o zwrot kosztów związanych </w:t>
      </w:r>
      <w:r w:rsidR="005F199B" w:rsidRPr="00A71305">
        <w:rPr>
          <w:rFonts w:ascii="Verdana" w:hAnsi="Verdana"/>
          <w:color w:val="0D0D0D" w:themeColor="text1" w:themeTint="F2"/>
          <w:sz w:val="18"/>
          <w:szCs w:val="18"/>
        </w:rPr>
        <w:br/>
      </w:r>
      <w:r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z uczestnictwem w niniejszym postępowaniu, w szczególności kosztów przygotowania </w:t>
      </w:r>
      <w:r w:rsidR="005F199B" w:rsidRPr="00A71305">
        <w:rPr>
          <w:rFonts w:ascii="Verdana" w:hAnsi="Verdana"/>
          <w:color w:val="0D0D0D" w:themeColor="text1" w:themeTint="F2"/>
          <w:sz w:val="18"/>
          <w:szCs w:val="18"/>
        </w:rPr>
        <w:br/>
      </w:r>
      <w:r w:rsidRPr="00A71305">
        <w:rPr>
          <w:rFonts w:ascii="Verdana" w:hAnsi="Verdana"/>
          <w:color w:val="0D0D0D" w:themeColor="text1" w:themeTint="F2"/>
          <w:sz w:val="18"/>
          <w:szCs w:val="18"/>
        </w:rPr>
        <w:t xml:space="preserve">i złożenia oferty. </w:t>
      </w:r>
    </w:p>
    <w:p w:rsidR="00464206" w:rsidRPr="00A71305" w:rsidRDefault="00464206" w:rsidP="00464206">
      <w:pPr>
        <w:suppressAutoHyphens w:val="0"/>
        <w:spacing w:after="0" w:line="240" w:lineRule="auto"/>
        <w:jc w:val="both"/>
        <w:textAlignment w:val="auto"/>
        <w:rPr>
          <w:rFonts w:ascii="Verdana" w:hAnsi="Verdana"/>
          <w:bCs/>
          <w:color w:val="0D0D0D" w:themeColor="text1" w:themeTint="F2"/>
          <w:sz w:val="18"/>
          <w:szCs w:val="18"/>
        </w:rPr>
      </w:pPr>
    </w:p>
    <w:p w:rsidR="00464206" w:rsidRPr="00A71305" w:rsidRDefault="00464206" w:rsidP="00464206">
      <w:pPr>
        <w:suppressAutoHyphens w:val="0"/>
        <w:spacing w:after="0" w:line="240" w:lineRule="auto"/>
        <w:jc w:val="both"/>
        <w:textAlignment w:val="auto"/>
        <w:rPr>
          <w:rFonts w:ascii="Verdana" w:hAnsi="Verdana"/>
          <w:bCs/>
          <w:color w:val="0D0D0D" w:themeColor="text1" w:themeTint="F2"/>
          <w:sz w:val="18"/>
          <w:szCs w:val="18"/>
        </w:rPr>
      </w:pPr>
    </w:p>
    <w:p w:rsidR="00464206" w:rsidRPr="00A71305" w:rsidRDefault="00464206" w:rsidP="00464206">
      <w:pPr>
        <w:spacing w:after="0" w:line="240" w:lineRule="auto"/>
        <w:rPr>
          <w:rFonts w:ascii="Verdana" w:hAnsi="Verdana"/>
          <w:b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b/>
          <w:color w:val="0D0D0D" w:themeColor="text1" w:themeTint="F2"/>
          <w:sz w:val="18"/>
          <w:szCs w:val="18"/>
        </w:rPr>
        <w:t>Załączniki:</w:t>
      </w:r>
    </w:p>
    <w:p w:rsidR="00464206" w:rsidRPr="00A71305" w:rsidRDefault="00464206" w:rsidP="00464206">
      <w:pPr>
        <w:pStyle w:val="Akapitzlist"/>
        <w:numPr>
          <w:ilvl w:val="1"/>
          <w:numId w:val="13"/>
        </w:numPr>
        <w:spacing w:after="0" w:line="240" w:lineRule="auto"/>
        <w:ind w:left="567" w:hanging="283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Wzór formularza „Propozycji cenowej”</w:t>
      </w:r>
    </w:p>
    <w:p w:rsidR="00464206" w:rsidRPr="00A71305" w:rsidRDefault="00464206" w:rsidP="00464206">
      <w:pPr>
        <w:pStyle w:val="Akapitzlist"/>
        <w:numPr>
          <w:ilvl w:val="1"/>
          <w:numId w:val="13"/>
        </w:numPr>
        <w:spacing w:after="0" w:line="240" w:lineRule="auto"/>
        <w:ind w:left="567" w:hanging="283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Wzór „Umowy”</w:t>
      </w:r>
    </w:p>
    <w:p w:rsidR="00464206" w:rsidRPr="00A71305" w:rsidRDefault="00464206" w:rsidP="00464206">
      <w:pPr>
        <w:pStyle w:val="Akapitzlist"/>
        <w:numPr>
          <w:ilvl w:val="1"/>
          <w:numId w:val="13"/>
        </w:numPr>
        <w:spacing w:after="0" w:line="240" w:lineRule="auto"/>
        <w:ind w:left="567" w:hanging="283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……………………………..(inne w zależności od przedmiotu zamówienia)</w:t>
      </w:r>
    </w:p>
    <w:p w:rsidR="00464206" w:rsidRPr="00A71305" w:rsidRDefault="00464206" w:rsidP="00464206">
      <w:pPr>
        <w:spacing w:after="0" w:line="240" w:lineRule="auto"/>
        <w:rPr>
          <w:rFonts w:ascii="Verdana" w:hAnsi="Verdana"/>
          <w:color w:val="0D0D0D" w:themeColor="text1" w:themeTint="F2"/>
          <w:sz w:val="20"/>
        </w:rPr>
      </w:pPr>
    </w:p>
    <w:p w:rsidR="00464206" w:rsidRPr="00A71305" w:rsidRDefault="00464206" w:rsidP="00464206">
      <w:pPr>
        <w:spacing w:after="0" w:line="240" w:lineRule="auto"/>
        <w:rPr>
          <w:rFonts w:ascii="Verdana" w:hAnsi="Verdana"/>
          <w:color w:val="0D0D0D" w:themeColor="text1" w:themeTint="F2"/>
          <w:sz w:val="20"/>
        </w:rPr>
      </w:pPr>
    </w:p>
    <w:p w:rsidR="00464206" w:rsidRPr="00A71305" w:rsidRDefault="00464206" w:rsidP="00464206">
      <w:pPr>
        <w:spacing w:after="0" w:line="240" w:lineRule="auto"/>
        <w:rPr>
          <w:rFonts w:ascii="Verdana" w:hAnsi="Verdana"/>
          <w:color w:val="0D0D0D" w:themeColor="text1" w:themeTint="F2"/>
          <w:sz w:val="20"/>
        </w:rPr>
      </w:pPr>
    </w:p>
    <w:p w:rsidR="00464206" w:rsidRPr="00A71305" w:rsidRDefault="00464206" w:rsidP="00464206">
      <w:pPr>
        <w:spacing w:after="0" w:line="240" w:lineRule="auto"/>
        <w:rPr>
          <w:rFonts w:ascii="Verdana" w:hAnsi="Verdana"/>
          <w:color w:val="0D0D0D" w:themeColor="text1" w:themeTint="F2"/>
          <w:sz w:val="18"/>
          <w:szCs w:val="18"/>
        </w:rPr>
      </w:pPr>
    </w:p>
    <w:p w:rsidR="00464206" w:rsidRPr="00A71305" w:rsidRDefault="00464206" w:rsidP="00464206">
      <w:pPr>
        <w:spacing w:after="0" w:line="240" w:lineRule="auto"/>
        <w:ind w:left="4820"/>
        <w:rPr>
          <w:rFonts w:ascii="Verdana" w:hAnsi="Verdana"/>
          <w:color w:val="0D0D0D" w:themeColor="text1" w:themeTint="F2"/>
          <w:sz w:val="18"/>
          <w:szCs w:val="18"/>
        </w:rPr>
      </w:pPr>
      <w:r w:rsidRPr="00A71305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………………………………………………………………………..</w:t>
      </w:r>
    </w:p>
    <w:p w:rsidR="00464206" w:rsidRPr="00A71305" w:rsidRDefault="00464206" w:rsidP="00A71305">
      <w:pPr>
        <w:spacing w:after="0" w:line="240" w:lineRule="auto"/>
        <w:ind w:left="4248" w:firstLine="708"/>
        <w:rPr>
          <w:rFonts w:ascii="Verdana" w:hAnsi="Verdana"/>
          <w:i/>
          <w:color w:val="0D0D0D" w:themeColor="text1" w:themeTint="F2"/>
          <w:sz w:val="14"/>
          <w:szCs w:val="16"/>
        </w:rPr>
      </w:pPr>
      <w:r w:rsidRPr="00A71305">
        <w:rPr>
          <w:rFonts w:ascii="Verdana" w:hAnsi="Verdana"/>
          <w:i/>
          <w:color w:val="0D0D0D" w:themeColor="text1" w:themeTint="F2"/>
          <w:sz w:val="14"/>
          <w:szCs w:val="16"/>
        </w:rPr>
        <w:t xml:space="preserve">data i podpis </w:t>
      </w:r>
      <w:r w:rsidR="00515BB4" w:rsidRPr="00A71305">
        <w:rPr>
          <w:rFonts w:ascii="Verdana" w:hAnsi="Verdana"/>
          <w:i/>
          <w:color w:val="0D0D0D" w:themeColor="text1" w:themeTint="F2"/>
          <w:sz w:val="14"/>
          <w:szCs w:val="16"/>
        </w:rPr>
        <w:t>Wójta Gminy lub osoby upoważnionej</w:t>
      </w:r>
    </w:p>
    <w:p w:rsidR="00EB6003" w:rsidRPr="00A71305" w:rsidRDefault="00EB6003" w:rsidP="00464206">
      <w:pPr>
        <w:pStyle w:val="NormalnyWeb"/>
        <w:spacing w:before="0" w:beforeAutospacing="0" w:after="0"/>
        <w:jc w:val="center"/>
        <w:rPr>
          <w:rFonts w:ascii="Verdana" w:hAnsi="Verdana" w:cs="Arial"/>
          <w:b/>
          <w:sz w:val="18"/>
          <w:szCs w:val="20"/>
        </w:rPr>
      </w:pPr>
    </w:p>
    <w:p w:rsidR="00EB6003" w:rsidRPr="00A71305" w:rsidRDefault="00EB6003" w:rsidP="00464206">
      <w:pPr>
        <w:pStyle w:val="NormalnyWeb"/>
        <w:spacing w:before="0" w:beforeAutospacing="0" w:after="0"/>
        <w:jc w:val="center"/>
        <w:rPr>
          <w:rFonts w:ascii="Verdana" w:hAnsi="Verdana" w:cs="Arial"/>
          <w:b/>
          <w:sz w:val="18"/>
          <w:szCs w:val="20"/>
        </w:rPr>
      </w:pPr>
    </w:p>
    <w:p w:rsidR="00EB6003" w:rsidRPr="00A71305" w:rsidRDefault="00EB6003" w:rsidP="00464206">
      <w:pPr>
        <w:pStyle w:val="NormalnyWeb"/>
        <w:spacing w:before="0" w:beforeAutospacing="0" w:after="0"/>
        <w:jc w:val="center"/>
        <w:rPr>
          <w:rFonts w:ascii="Verdana" w:hAnsi="Verdana" w:cs="Arial"/>
          <w:b/>
          <w:sz w:val="18"/>
          <w:szCs w:val="20"/>
        </w:rPr>
      </w:pPr>
    </w:p>
    <w:p w:rsidR="005F199B" w:rsidRPr="00A71305" w:rsidRDefault="005F199B" w:rsidP="00464206">
      <w:pPr>
        <w:pStyle w:val="NormalnyWeb"/>
        <w:spacing w:before="0" w:beforeAutospacing="0" w:after="0"/>
        <w:jc w:val="center"/>
        <w:rPr>
          <w:rFonts w:ascii="Verdana" w:hAnsi="Verdana" w:cs="Arial"/>
          <w:b/>
          <w:sz w:val="18"/>
          <w:szCs w:val="20"/>
        </w:rPr>
      </w:pPr>
      <w:r w:rsidRPr="00A71305">
        <w:rPr>
          <w:rFonts w:ascii="Verdana" w:hAnsi="Verdana" w:cs="Arial"/>
          <w:b/>
          <w:sz w:val="18"/>
          <w:szCs w:val="20"/>
        </w:rPr>
        <w:t>INFORMACJA O PRZETWARZANIU DANYCH OSOBOWYCH PRZEZ ZAMAWIAJĄCEGO</w:t>
      </w:r>
    </w:p>
    <w:p w:rsidR="005F199B" w:rsidRPr="00A71305" w:rsidRDefault="005F199B" w:rsidP="00791C01">
      <w:pPr>
        <w:spacing w:after="0" w:line="240" w:lineRule="auto"/>
        <w:rPr>
          <w:rFonts w:ascii="Verdana" w:eastAsia="Times New Roman" w:hAnsi="Verdana"/>
          <w:snapToGrid w:val="0"/>
          <w:color w:val="0D0D0D" w:themeColor="text1" w:themeTint="F2"/>
          <w:sz w:val="20"/>
          <w:lang w:eastAsia="pl-PL"/>
        </w:rPr>
      </w:pPr>
    </w:p>
    <w:p w:rsidR="00ED5D6C" w:rsidRDefault="00ED5D6C" w:rsidP="00ED5D6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8079B4">
        <w:rPr>
          <w:rFonts w:ascii="Verdana" w:hAnsi="Verdana"/>
          <w:sz w:val="18"/>
          <w:szCs w:val="18"/>
        </w:rPr>
        <w:t>Dz. Urz. UE L 119 z 04.05.2016, str. 1</w:t>
      </w:r>
      <w:r>
        <w:rPr>
          <w:rFonts w:ascii="Verdana" w:hAnsi="Verdana"/>
          <w:sz w:val="18"/>
          <w:szCs w:val="18"/>
        </w:rPr>
        <w:t>), dalej „RODO”, informuję, że:</w:t>
      </w:r>
    </w:p>
    <w:p w:rsidR="00ED5D6C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Administratorem Pani/Pana danych osobowych jest Wójt Gminy Sulików, ul. Dworcowa 5, 59-975 Sulików, adres e-mail: </w:t>
      </w:r>
      <w:r w:rsidRPr="0088712E">
        <w:rPr>
          <w:rFonts w:ascii="Verdana" w:hAnsi="Verdana"/>
          <w:sz w:val="18"/>
          <w:szCs w:val="18"/>
        </w:rPr>
        <w:t>ug@sulikow.pl</w:t>
      </w:r>
      <w:r>
        <w:rPr>
          <w:rFonts w:ascii="Verdana" w:hAnsi="Verdana"/>
          <w:sz w:val="18"/>
          <w:szCs w:val="18"/>
        </w:rPr>
        <w:t>, tel. 75 77 87 288/289;</w:t>
      </w:r>
    </w:p>
    <w:p w:rsidR="00ED5D6C" w:rsidRPr="00CA443E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 w:rsidRPr="00CA443E">
        <w:rPr>
          <w:rFonts w:ascii="Verdana" w:hAnsi="Verdana"/>
          <w:sz w:val="18"/>
          <w:szCs w:val="18"/>
        </w:rPr>
        <w:t>Dane kontaktowe inspektora ochrony danych – w celu kontaktu z w/w osobą można skorzystać z opcji korespondencji mailowej na adres: iod@sulikow.pl</w:t>
      </w:r>
      <w:r w:rsidRPr="00CA443E">
        <w:t>*</w:t>
      </w:r>
      <w:r w:rsidRPr="00CA443E">
        <w:rPr>
          <w:rFonts w:ascii="Verdana" w:hAnsi="Verdana"/>
          <w:sz w:val="18"/>
          <w:szCs w:val="18"/>
        </w:rPr>
        <w:t xml:space="preserve">; </w:t>
      </w:r>
    </w:p>
    <w:p w:rsidR="00ED5D6C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 w:rsidRPr="00ED5D6C">
        <w:rPr>
          <w:rFonts w:ascii="Verdana" w:hAnsi="Verdana"/>
          <w:sz w:val="18"/>
          <w:szCs w:val="18"/>
        </w:rPr>
        <w:t xml:space="preserve">Pani/Pana dane osobowe przetwarzane będą na podstawie art. 6 ust. 1 lit. c RODO w celu związanym z </w:t>
      </w:r>
      <w:r>
        <w:rPr>
          <w:rFonts w:ascii="Verdana" w:hAnsi="Verdana"/>
          <w:sz w:val="18"/>
          <w:szCs w:val="18"/>
        </w:rPr>
        <w:t xml:space="preserve">niniejszym </w:t>
      </w:r>
      <w:r w:rsidRPr="00ED5D6C">
        <w:rPr>
          <w:rFonts w:ascii="Verdana" w:hAnsi="Verdana"/>
          <w:sz w:val="18"/>
          <w:szCs w:val="18"/>
        </w:rPr>
        <w:t xml:space="preserve">postępowaniem o udzielenie zamówienia publicznego </w:t>
      </w:r>
    </w:p>
    <w:p w:rsidR="00ED5D6C" w:rsidRPr="00ED5D6C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 w:rsidRPr="00ED5D6C">
        <w:rPr>
          <w:rFonts w:ascii="Verdana" w:hAnsi="Verdana"/>
          <w:sz w:val="18"/>
          <w:szCs w:val="18"/>
        </w:rPr>
        <w:t>Odbiorcami Pani/Pana danych osobowych będą osoby lub podmioty, którym udostępniona zostanie dokumentacja postępowania oparciu o art. 74 ustawy PZP;</w:t>
      </w:r>
    </w:p>
    <w:p w:rsidR="00ED5D6C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Pani/Pana dane osobowe będą przechowywane, zgodnie z art. 78 ust. 1 PZP przez okres </w:t>
      </w:r>
      <w:r>
        <w:rPr>
          <w:rFonts w:ascii="Verdana" w:hAnsi="Verdana"/>
          <w:sz w:val="18"/>
          <w:szCs w:val="18"/>
        </w:rPr>
        <w:br/>
        <w:t>4 lat od dnia zakończenia postępowania o udzielenie zamówienia, a jeżeli czas trwania umowy przekracza 4 lata, okres przechowywania obejmuje cały czas trwania umowy;</w:t>
      </w:r>
    </w:p>
    <w:p w:rsidR="00ED5D6C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ED5D6C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odniesieniu do Pani/Pana danych osobowych decyzje nie będą podejmowane w sposób zautomatyzowany, stosownie do art. 22 RODO;</w:t>
      </w:r>
    </w:p>
    <w:p w:rsidR="00ED5D6C" w:rsidRDefault="00ED5D6C" w:rsidP="00ED5D6C">
      <w:pPr>
        <w:pStyle w:val="Akapitzlist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Posiada Pani/Pan:</w:t>
      </w:r>
    </w:p>
    <w:p w:rsidR="00ED5D6C" w:rsidRDefault="00ED5D6C" w:rsidP="00ED5D6C">
      <w:pPr>
        <w:pStyle w:val="Akapitzlist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15 RODO prawo dostępu do danych osobowych Pani/Pana dotyczących;</w:t>
      </w:r>
    </w:p>
    <w:p w:rsidR="00ED5D6C" w:rsidRDefault="00ED5D6C" w:rsidP="00ED5D6C">
      <w:pPr>
        <w:pStyle w:val="Akapitzlist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16 RODO prawo do sprostowania Pani/Pana danych osobowych**;</w:t>
      </w:r>
    </w:p>
    <w:p w:rsidR="00ED5D6C" w:rsidRDefault="00ED5D6C" w:rsidP="00ED5D6C">
      <w:pPr>
        <w:pStyle w:val="Akapitzlist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podstawie art. 18 RODO prawo żądania od Administratora ograniczenia przetwarzania danych osobowych z zastrzeżeniem okresu trwania postępowania </w:t>
      </w:r>
      <w:r>
        <w:rPr>
          <w:rFonts w:ascii="Verdana" w:hAnsi="Verdana"/>
          <w:sz w:val="18"/>
          <w:szCs w:val="18"/>
        </w:rPr>
        <w:br/>
        <w:t>o udzielenie zamówienia publicznego lub konkursu oraz przypadków, o których mowa w art. 18 ust. 2 RODO***;</w:t>
      </w:r>
    </w:p>
    <w:p w:rsidR="00ED5D6C" w:rsidRDefault="00ED5D6C" w:rsidP="00ED5D6C">
      <w:pPr>
        <w:pStyle w:val="Akapitzlist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wniesienia skargi do Prezesa Urzędu Ochrony Danych Osobowych , gdy uzna Pani/Pan, że przetwarzanie danych osobowych Pani/Pana dotyczących narusza przepisy RODO;</w:t>
      </w:r>
    </w:p>
    <w:p w:rsidR="00ED5D6C" w:rsidRDefault="00ED5D6C" w:rsidP="00ED5D6C">
      <w:pPr>
        <w:pStyle w:val="Akapitzlist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przysługuje Pani/Panu:</w:t>
      </w:r>
    </w:p>
    <w:p w:rsidR="00ED5D6C" w:rsidRDefault="00ED5D6C" w:rsidP="00ED5D6C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związku z art. 17 ust. 3 lit. b, d lub e RODO prawo do usunięcia danych osobowych;</w:t>
      </w:r>
    </w:p>
    <w:p w:rsidR="00ED5D6C" w:rsidRDefault="00ED5D6C" w:rsidP="00ED5D6C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przenoszenia danych osobowych, o którym mowa w art. 20 RODO;</w:t>
      </w:r>
    </w:p>
    <w:p w:rsidR="00ED5D6C" w:rsidRDefault="00ED5D6C" w:rsidP="00ED5D6C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21 RODO prawo sprzeciwu, wobec przetwarzania danych osobowych, gdyż podstawą prawną przetwarzania Pani/Pana danych osobowych  jest art. 6 ust. 1 lit. c RODO.</w:t>
      </w:r>
    </w:p>
    <w:p w:rsidR="00ED5D6C" w:rsidRDefault="00ED5D6C" w:rsidP="00ED5D6C">
      <w:pPr>
        <w:pStyle w:val="Akapitzlist"/>
        <w:ind w:left="1440"/>
        <w:jc w:val="both"/>
        <w:rPr>
          <w:rFonts w:ascii="Verdana" w:hAnsi="Verdana"/>
          <w:sz w:val="18"/>
          <w:szCs w:val="18"/>
        </w:rPr>
      </w:pPr>
    </w:p>
    <w:p w:rsidR="00ED5D6C" w:rsidRPr="007D62C5" w:rsidRDefault="00ED5D6C" w:rsidP="00ED5D6C">
      <w:pPr>
        <w:pStyle w:val="Akapitzlist"/>
        <w:ind w:left="1800"/>
        <w:jc w:val="both"/>
        <w:rPr>
          <w:rFonts w:ascii="Verdana" w:hAnsi="Verdana"/>
          <w:i/>
          <w:sz w:val="16"/>
          <w:szCs w:val="18"/>
        </w:rPr>
      </w:pPr>
      <w:r w:rsidRPr="007D62C5">
        <w:rPr>
          <w:rFonts w:ascii="Verdana" w:hAnsi="Verdana"/>
          <w:i/>
          <w:sz w:val="16"/>
          <w:szCs w:val="18"/>
        </w:rPr>
        <w:t>*</w:t>
      </w:r>
      <w:r w:rsidRPr="007D62C5">
        <w:rPr>
          <w:rFonts w:ascii="Verdana" w:hAnsi="Verdana"/>
          <w:b/>
          <w:i/>
          <w:sz w:val="16"/>
          <w:szCs w:val="18"/>
        </w:rPr>
        <w:t>Wyjaśnienie</w:t>
      </w:r>
      <w:r w:rsidRPr="007D62C5">
        <w:rPr>
          <w:rFonts w:ascii="Verdana" w:hAnsi="Verdana"/>
          <w:i/>
          <w:sz w:val="16"/>
          <w:szCs w:val="18"/>
        </w:rPr>
        <w:t>: informacja w tym zakresie jest wymagana, jeżeli w odniesieniu do danego administratora lub podmiotu przetwarzającego istnieje obowiązek wyznaczenia inspektora ochrony danych osobowych.</w:t>
      </w:r>
    </w:p>
    <w:p w:rsidR="00ED5D6C" w:rsidRPr="007D62C5" w:rsidRDefault="00ED5D6C" w:rsidP="00ED5D6C">
      <w:pPr>
        <w:pStyle w:val="Akapitzlist"/>
        <w:ind w:left="1800"/>
        <w:jc w:val="both"/>
        <w:rPr>
          <w:rFonts w:ascii="Verdana" w:hAnsi="Verdana"/>
          <w:i/>
          <w:sz w:val="16"/>
          <w:szCs w:val="18"/>
        </w:rPr>
      </w:pPr>
      <w:r w:rsidRPr="007D62C5">
        <w:rPr>
          <w:rFonts w:ascii="Verdana" w:hAnsi="Verdana"/>
          <w:i/>
          <w:sz w:val="16"/>
          <w:szCs w:val="18"/>
        </w:rPr>
        <w:t>**</w:t>
      </w:r>
      <w:r w:rsidRPr="007D62C5">
        <w:rPr>
          <w:rFonts w:ascii="Verdana" w:hAnsi="Verdana"/>
          <w:b/>
          <w:i/>
          <w:sz w:val="16"/>
          <w:szCs w:val="18"/>
        </w:rPr>
        <w:t>Wyjaśnienie</w:t>
      </w:r>
      <w:r w:rsidRPr="007D62C5">
        <w:rPr>
          <w:rFonts w:ascii="Verdana" w:hAnsi="Verdana"/>
          <w:i/>
          <w:sz w:val="16"/>
          <w:szCs w:val="18"/>
        </w:rPr>
        <w:t>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ED5D6C" w:rsidRPr="007D62C5" w:rsidRDefault="00ED5D6C" w:rsidP="00ED5D6C">
      <w:pPr>
        <w:pStyle w:val="Akapitzlist"/>
        <w:ind w:left="1800"/>
        <w:jc w:val="both"/>
        <w:rPr>
          <w:rFonts w:ascii="Verdana" w:hAnsi="Verdana"/>
          <w:i/>
          <w:sz w:val="16"/>
          <w:szCs w:val="18"/>
        </w:rPr>
      </w:pPr>
      <w:r w:rsidRPr="007D62C5">
        <w:rPr>
          <w:rFonts w:ascii="Verdana" w:hAnsi="Verdana"/>
          <w:i/>
          <w:sz w:val="16"/>
          <w:szCs w:val="18"/>
        </w:rPr>
        <w:t>***</w:t>
      </w:r>
      <w:r w:rsidRPr="007D62C5">
        <w:rPr>
          <w:rFonts w:ascii="Verdana" w:hAnsi="Verdana"/>
          <w:b/>
          <w:i/>
          <w:sz w:val="16"/>
          <w:szCs w:val="18"/>
        </w:rPr>
        <w:t>Wyjaśnienie</w:t>
      </w:r>
      <w:r w:rsidRPr="007D62C5">
        <w:rPr>
          <w:rFonts w:ascii="Verdana" w:hAnsi="Verdana"/>
          <w:i/>
          <w:sz w:val="16"/>
          <w:szCs w:val="18"/>
        </w:rPr>
        <w:t xml:space="preserve">: prawo do ograniczenia przetwarzania nie ma zastosowania </w:t>
      </w:r>
      <w:r>
        <w:rPr>
          <w:rFonts w:ascii="Verdana" w:hAnsi="Verdana"/>
          <w:i/>
          <w:sz w:val="16"/>
          <w:szCs w:val="18"/>
        </w:rPr>
        <w:br/>
      </w:r>
      <w:r w:rsidRPr="007D62C5">
        <w:rPr>
          <w:rFonts w:ascii="Verdana" w:hAnsi="Verdana"/>
          <w:i/>
          <w:sz w:val="16"/>
          <w:szCs w:val="18"/>
        </w:rPr>
        <w:t>w odniesieniu do przechowywania, w celu zapewnienia korzystania ze środków ochrony prawnej lub w celu ochrony praw inne osoby fizycznej lub prawnej, lub z uwagi na ważne względu interesu publicznego Unii Europejskiej lub państwa członkowskiego.</w:t>
      </w:r>
    </w:p>
    <w:p w:rsidR="005F199B" w:rsidRPr="00327B35" w:rsidRDefault="005F199B" w:rsidP="00791C01">
      <w:pPr>
        <w:spacing w:after="0" w:line="240" w:lineRule="auto"/>
        <w:rPr>
          <w:rFonts w:asciiTheme="minorHAnsi" w:hAnsiTheme="minorHAnsi"/>
          <w:b/>
          <w:color w:val="0D0D0D" w:themeColor="text1" w:themeTint="F2"/>
        </w:rPr>
      </w:pPr>
    </w:p>
    <w:sectPr w:rsidR="005F199B" w:rsidRPr="00327B35" w:rsidSect="00791C0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Cs/>
        <w:iCs/>
      </w:rPr>
    </w:lvl>
  </w:abstractNum>
  <w:abstractNum w:abstractNumId="1">
    <w:nsid w:val="00B66521"/>
    <w:multiLevelType w:val="hybridMultilevel"/>
    <w:tmpl w:val="B9E4F1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4E73C7"/>
    <w:multiLevelType w:val="hybridMultilevel"/>
    <w:tmpl w:val="BAA4D956"/>
    <w:lvl w:ilvl="0" w:tplc="EB9E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2E7A83"/>
    <w:multiLevelType w:val="multilevel"/>
    <w:tmpl w:val="9C18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152FA4"/>
    <w:multiLevelType w:val="hybridMultilevel"/>
    <w:tmpl w:val="C9CE9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0421C"/>
    <w:multiLevelType w:val="hybridMultilevel"/>
    <w:tmpl w:val="B6EAD33A"/>
    <w:lvl w:ilvl="0" w:tplc="000000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35CA9"/>
    <w:multiLevelType w:val="multilevel"/>
    <w:tmpl w:val="0FE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DA1A58"/>
    <w:multiLevelType w:val="hybridMultilevel"/>
    <w:tmpl w:val="2C68DBC8"/>
    <w:lvl w:ilvl="0" w:tplc="3A16D3D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36842"/>
    <w:multiLevelType w:val="hybridMultilevel"/>
    <w:tmpl w:val="E2080722"/>
    <w:lvl w:ilvl="0" w:tplc="FB7448E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5B14B6"/>
    <w:multiLevelType w:val="hybridMultilevel"/>
    <w:tmpl w:val="5922F5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EA524A0"/>
    <w:multiLevelType w:val="hybridMultilevel"/>
    <w:tmpl w:val="E3946254"/>
    <w:lvl w:ilvl="0" w:tplc="BE08E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920AB"/>
    <w:multiLevelType w:val="multilevel"/>
    <w:tmpl w:val="1E94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81958"/>
    <w:multiLevelType w:val="hybridMultilevel"/>
    <w:tmpl w:val="0DB6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D5506"/>
    <w:multiLevelType w:val="hybridMultilevel"/>
    <w:tmpl w:val="27F2B1E6"/>
    <w:lvl w:ilvl="0" w:tplc="2698E03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>
    <w:nsid w:val="60C36E46"/>
    <w:multiLevelType w:val="multilevel"/>
    <w:tmpl w:val="9A0E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F65C5"/>
    <w:multiLevelType w:val="hybridMultilevel"/>
    <w:tmpl w:val="4ABEE3AA"/>
    <w:lvl w:ilvl="0" w:tplc="8B7C76E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F45F2"/>
    <w:multiLevelType w:val="hybridMultilevel"/>
    <w:tmpl w:val="39D87EC4"/>
    <w:lvl w:ilvl="0" w:tplc="EB9E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DA6360"/>
    <w:multiLevelType w:val="multilevel"/>
    <w:tmpl w:val="604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11"/>
  </w:num>
  <w:num w:numId="14">
    <w:abstractNumId w:val="6"/>
  </w:num>
  <w:num w:numId="15">
    <w:abstractNumId w:val="18"/>
  </w:num>
  <w:num w:numId="16">
    <w:abstractNumId w:val="15"/>
  </w:num>
  <w:num w:numId="17">
    <w:abstractNumId w:val="2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E7BC6"/>
    <w:rsid w:val="00017D1F"/>
    <w:rsid w:val="00046DE4"/>
    <w:rsid w:val="000563B9"/>
    <w:rsid w:val="00065567"/>
    <w:rsid w:val="00071989"/>
    <w:rsid w:val="000A2715"/>
    <w:rsid w:val="000E1267"/>
    <w:rsid w:val="000E6C9C"/>
    <w:rsid w:val="00165AF3"/>
    <w:rsid w:val="00174E22"/>
    <w:rsid w:val="0018252D"/>
    <w:rsid w:val="001A51DC"/>
    <w:rsid w:val="00266D41"/>
    <w:rsid w:val="00282297"/>
    <w:rsid w:val="00283787"/>
    <w:rsid w:val="00284D4D"/>
    <w:rsid w:val="002A07D5"/>
    <w:rsid w:val="002C32C1"/>
    <w:rsid w:val="002D072D"/>
    <w:rsid w:val="00301FC0"/>
    <w:rsid w:val="0030767B"/>
    <w:rsid w:val="00311942"/>
    <w:rsid w:val="00327B35"/>
    <w:rsid w:val="00350AB0"/>
    <w:rsid w:val="003C4703"/>
    <w:rsid w:val="0040608B"/>
    <w:rsid w:val="004060DE"/>
    <w:rsid w:val="00453643"/>
    <w:rsid w:val="00464206"/>
    <w:rsid w:val="00471CD4"/>
    <w:rsid w:val="0047685E"/>
    <w:rsid w:val="00484D3E"/>
    <w:rsid w:val="00485043"/>
    <w:rsid w:val="004A5757"/>
    <w:rsid w:val="00515BB4"/>
    <w:rsid w:val="00524BC1"/>
    <w:rsid w:val="005325EC"/>
    <w:rsid w:val="005328DB"/>
    <w:rsid w:val="005377DC"/>
    <w:rsid w:val="00542BAE"/>
    <w:rsid w:val="005A3C9B"/>
    <w:rsid w:val="005D212C"/>
    <w:rsid w:val="005F199B"/>
    <w:rsid w:val="00612177"/>
    <w:rsid w:val="00623887"/>
    <w:rsid w:val="00636EAF"/>
    <w:rsid w:val="006C3C27"/>
    <w:rsid w:val="0070241C"/>
    <w:rsid w:val="00705BA5"/>
    <w:rsid w:val="0071771A"/>
    <w:rsid w:val="007177E6"/>
    <w:rsid w:val="00723361"/>
    <w:rsid w:val="007319A0"/>
    <w:rsid w:val="007337B1"/>
    <w:rsid w:val="00734D75"/>
    <w:rsid w:val="0073779B"/>
    <w:rsid w:val="00791C01"/>
    <w:rsid w:val="0079224A"/>
    <w:rsid w:val="007C5C7D"/>
    <w:rsid w:val="007D082E"/>
    <w:rsid w:val="00844A12"/>
    <w:rsid w:val="008554EE"/>
    <w:rsid w:val="00861313"/>
    <w:rsid w:val="00862526"/>
    <w:rsid w:val="00863BD0"/>
    <w:rsid w:val="00875E15"/>
    <w:rsid w:val="00876FB1"/>
    <w:rsid w:val="008A147B"/>
    <w:rsid w:val="008D4547"/>
    <w:rsid w:val="008E1CA6"/>
    <w:rsid w:val="008E467C"/>
    <w:rsid w:val="008F3ED3"/>
    <w:rsid w:val="008F7AA1"/>
    <w:rsid w:val="00941E46"/>
    <w:rsid w:val="00954CE8"/>
    <w:rsid w:val="009A1187"/>
    <w:rsid w:val="009C15F4"/>
    <w:rsid w:val="009E076D"/>
    <w:rsid w:val="00A20B72"/>
    <w:rsid w:val="00A243F4"/>
    <w:rsid w:val="00A25B94"/>
    <w:rsid w:val="00A31201"/>
    <w:rsid w:val="00A71305"/>
    <w:rsid w:val="00A87B6C"/>
    <w:rsid w:val="00AA65FB"/>
    <w:rsid w:val="00AC4031"/>
    <w:rsid w:val="00AE4307"/>
    <w:rsid w:val="00B15C40"/>
    <w:rsid w:val="00B90776"/>
    <w:rsid w:val="00B95F30"/>
    <w:rsid w:val="00BE28EF"/>
    <w:rsid w:val="00C144FF"/>
    <w:rsid w:val="00C32C0E"/>
    <w:rsid w:val="00C45B92"/>
    <w:rsid w:val="00CA4A98"/>
    <w:rsid w:val="00CC0150"/>
    <w:rsid w:val="00CC48DF"/>
    <w:rsid w:val="00CD3A2A"/>
    <w:rsid w:val="00CD51C7"/>
    <w:rsid w:val="00CF1431"/>
    <w:rsid w:val="00D14DAE"/>
    <w:rsid w:val="00D65E3E"/>
    <w:rsid w:val="00DE33FD"/>
    <w:rsid w:val="00DE7BC6"/>
    <w:rsid w:val="00DF0EC6"/>
    <w:rsid w:val="00DF13CF"/>
    <w:rsid w:val="00E036DE"/>
    <w:rsid w:val="00E45BDF"/>
    <w:rsid w:val="00E557A6"/>
    <w:rsid w:val="00E94759"/>
    <w:rsid w:val="00E96EB8"/>
    <w:rsid w:val="00EA4E66"/>
    <w:rsid w:val="00EA646F"/>
    <w:rsid w:val="00EB25F7"/>
    <w:rsid w:val="00EB6003"/>
    <w:rsid w:val="00ED5D6C"/>
    <w:rsid w:val="00EE5F9E"/>
    <w:rsid w:val="00F82A74"/>
    <w:rsid w:val="00FB15EF"/>
    <w:rsid w:val="00FC5240"/>
    <w:rsid w:val="00FF5BED"/>
    <w:rsid w:val="00FF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C01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List Paragraph,2 heading,A_wyliczenie,K-P_odwolanie,maz_wyliczenie,opis dzialania,Akapit z listąb95"/>
    <w:basedOn w:val="Normalny"/>
    <w:link w:val="AkapitzlistZnak"/>
    <w:uiPriority w:val="34"/>
    <w:qFormat/>
    <w:rsid w:val="00791C01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791C01"/>
    <w:rPr>
      <w:color w:val="0000FF"/>
      <w:u w:val="single"/>
    </w:rPr>
  </w:style>
  <w:style w:type="table" w:styleId="Tabela-Siatka">
    <w:name w:val="Table Grid"/>
    <w:basedOn w:val="Standardowy"/>
    <w:uiPriority w:val="59"/>
    <w:rsid w:val="0079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85043"/>
    <w:pPr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List Paragraph Znak,2 heading Znak,A_wyliczenie Znak,K-P_odwolanie Znak,maz_wyliczenie Znak,opis dzialania Znak,Akapit z listąb95 Znak"/>
    <w:link w:val="Akapitzlist"/>
    <w:uiPriority w:val="34"/>
    <w:locked/>
    <w:rsid w:val="00ED5D6C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C01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C01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791C01"/>
    <w:rPr>
      <w:color w:val="0000FF"/>
      <w:u w:val="single"/>
    </w:rPr>
  </w:style>
  <w:style w:type="table" w:styleId="Tabela-Siatka">
    <w:name w:val="Table Grid"/>
    <w:basedOn w:val="Standardowy"/>
    <w:uiPriority w:val="59"/>
    <w:rsid w:val="0079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85043"/>
    <w:pPr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acislo</cp:lastModifiedBy>
  <cp:revision>31</cp:revision>
  <dcterms:created xsi:type="dcterms:W3CDTF">2019-01-31T19:59:00Z</dcterms:created>
  <dcterms:modified xsi:type="dcterms:W3CDTF">2026-01-02T08:31:00Z</dcterms:modified>
</cp:coreProperties>
</file>